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FD" w:rsidRPr="00F358FF" w:rsidRDefault="00BC7780" w:rsidP="00BC0AFD">
      <w:pPr>
        <w:pStyle w:val="Picture"/>
        <w:rPr>
          <w:sz w:val="14"/>
          <w:szCs w:val="14"/>
        </w:rPr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12DA1CF1" wp14:editId="5494FF33">
            <wp:extent cx="2257425" cy="457200"/>
            <wp:effectExtent l="0" t="0" r="9525" b="0"/>
            <wp:docPr id="1" name="Picture 1" descr="C:\Users\lsmith\Dropbox\2014-15 Curriculum Release\Templates\Logos\PLTW_Gatew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Gateway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BC7780" w:rsidP="00444D37">
      <w:pPr>
        <w:rPr>
          <w:b/>
          <w:color w:val="002B52"/>
          <w:sz w:val="40"/>
          <w:szCs w:val="48"/>
        </w:rPr>
      </w:pPr>
      <w:r w:rsidRPr="00BC7780">
        <w:rPr>
          <w:b/>
          <w:color w:val="002B52"/>
          <w:sz w:val="40"/>
          <w:szCs w:val="48"/>
        </w:rPr>
        <w:t xml:space="preserve">Activity 2.2.2 Mechanical Gears  </w:t>
      </w:r>
    </w:p>
    <w:p w:rsidR="00BC7780" w:rsidRPr="00BC7780" w:rsidRDefault="00BC7780" w:rsidP="00444D37">
      <w:pPr>
        <w:rPr>
          <w:sz w:val="28"/>
          <w:szCs w:val="16"/>
        </w:rPr>
      </w:pPr>
    </w:p>
    <w:p w:rsidR="00767CA2" w:rsidRPr="00BC7780" w:rsidRDefault="006D3CC3" w:rsidP="006C4560">
      <w:pPr>
        <w:pStyle w:val="ActivitySection"/>
        <w:rPr>
          <w:sz w:val="28"/>
        </w:rPr>
      </w:pPr>
      <w:r w:rsidRPr="00BC7780">
        <w:rPr>
          <w:sz w:val="28"/>
        </w:rPr>
        <w:t>Introduction</w:t>
      </w:r>
    </w:p>
    <w:p w:rsidR="00016644" w:rsidRDefault="00016644" w:rsidP="00016644">
      <w:pPr>
        <w:pStyle w:val="ActivityBody"/>
      </w:pPr>
      <w:r>
        <w:t xml:space="preserve">What do a </w:t>
      </w:r>
      <w:r w:rsidR="00865E9D">
        <w:t>guitar,</w:t>
      </w:r>
      <w:r>
        <w:t xml:space="preserve"> </w:t>
      </w:r>
      <w:r w:rsidR="00F11E46">
        <w:t xml:space="preserve">a </w:t>
      </w:r>
      <w:r>
        <w:t xml:space="preserve">bicycle, </w:t>
      </w:r>
      <w:r w:rsidR="00F11E46">
        <w:t xml:space="preserve">an </w:t>
      </w:r>
      <w:r>
        <w:t xml:space="preserve">eggbeater, and </w:t>
      </w:r>
      <w:r w:rsidR="00F11E46">
        <w:t xml:space="preserve">a </w:t>
      </w:r>
      <w:r>
        <w:t xml:space="preserve">sewing machine have in common? They all use gears to increase, decrease, or redirect power. Gears come in all sizes. A mechanical wind-up watch has very small gears, while the gears used to lift a bridge to allow ships to pass underneath are huge. </w:t>
      </w:r>
      <w:r w:rsidR="00F11E46">
        <w:t>D</w:t>
      </w:r>
      <w:r>
        <w:t>ifferent gear configurations are used for different purposes.</w:t>
      </w:r>
    </w:p>
    <w:p w:rsidR="00016644" w:rsidRDefault="00016644" w:rsidP="00016644"/>
    <w:p w:rsidR="00016644" w:rsidRDefault="00016644" w:rsidP="00016644">
      <w:pPr>
        <w:pStyle w:val="ActivityBody"/>
      </w:pPr>
      <w:r>
        <w:t xml:space="preserve">In this activity you and your classmates </w:t>
      </w:r>
      <w:r w:rsidR="00F11E46">
        <w:t>will</w:t>
      </w:r>
      <w:r w:rsidR="005522B3">
        <w:t xml:space="preserve"> build</w:t>
      </w:r>
      <w:r>
        <w:t xml:space="preserve"> gear assemblies and observe how they are used. This information </w:t>
      </w:r>
      <w:r w:rsidR="00F11E46">
        <w:t>will</w:t>
      </w:r>
      <w:r>
        <w:t xml:space="preserve"> come in handy when y</w:t>
      </w:r>
      <w:r w:rsidR="005522B3">
        <w:t>our class designs and builds an</w:t>
      </w:r>
      <w:r>
        <w:t xml:space="preserve"> automated factory assembly line.</w:t>
      </w:r>
    </w:p>
    <w:p w:rsidR="00016644" w:rsidRPr="00BC7780" w:rsidRDefault="00016644" w:rsidP="00016644">
      <w:pPr>
        <w:rPr>
          <w:sz w:val="28"/>
        </w:rPr>
      </w:pPr>
    </w:p>
    <w:p w:rsidR="00767CA2" w:rsidRPr="00BC7780" w:rsidRDefault="0074582F">
      <w:pPr>
        <w:pStyle w:val="ActivitySection"/>
        <w:rPr>
          <w:sz w:val="28"/>
        </w:rPr>
      </w:pPr>
      <w:r w:rsidRPr="00BC7780">
        <w:rPr>
          <w:sz w:val="28"/>
        </w:rPr>
        <w:t>Equipment</w:t>
      </w:r>
    </w:p>
    <w:p w:rsidR="002866F7" w:rsidRPr="00444D37" w:rsidRDefault="00442E8E" w:rsidP="00444D37">
      <w:pPr>
        <w:pStyle w:val="Activitybullet"/>
      </w:pPr>
      <w:r>
        <w:t>Gateway</w:t>
      </w:r>
      <w:r w:rsidR="0074582F" w:rsidRPr="00444D37">
        <w:t xml:space="preserve"> notebook</w:t>
      </w:r>
    </w:p>
    <w:p w:rsidR="0074582F" w:rsidRDefault="0074582F" w:rsidP="00444D37">
      <w:pPr>
        <w:pStyle w:val="Activitybullet"/>
      </w:pPr>
      <w:r w:rsidRPr="00444D37">
        <w:t>Pencil</w:t>
      </w:r>
    </w:p>
    <w:p w:rsidR="00665A87" w:rsidRDefault="00665A87" w:rsidP="00444D37">
      <w:pPr>
        <w:pStyle w:val="Activitybullet"/>
      </w:pPr>
      <w:r>
        <w:t>Ruler</w:t>
      </w:r>
    </w:p>
    <w:p w:rsidR="00016644" w:rsidRDefault="009F20E3" w:rsidP="00444D37">
      <w:pPr>
        <w:pStyle w:val="Activitybullet"/>
      </w:pPr>
      <w:r>
        <w:t>VEX</w:t>
      </w:r>
      <w:r w:rsidR="00016644">
        <w:t xml:space="preserve"> parts</w:t>
      </w:r>
    </w:p>
    <w:p w:rsidR="00016644" w:rsidRPr="00444D37" w:rsidRDefault="00016644" w:rsidP="00444D37">
      <w:pPr>
        <w:pStyle w:val="Activitybullet"/>
      </w:pPr>
      <w:r>
        <w:t>Digital camera (optional)</w:t>
      </w:r>
    </w:p>
    <w:p w:rsidR="0074582F" w:rsidRPr="00BC7780" w:rsidRDefault="0074582F" w:rsidP="00F07435">
      <w:pPr>
        <w:rPr>
          <w:sz w:val="28"/>
        </w:rPr>
      </w:pPr>
    </w:p>
    <w:p w:rsidR="00767CA2" w:rsidRPr="00BC7780" w:rsidRDefault="0074582F">
      <w:pPr>
        <w:pStyle w:val="ActivitySection"/>
        <w:tabs>
          <w:tab w:val="left" w:pos="6488"/>
        </w:tabs>
        <w:rPr>
          <w:sz w:val="28"/>
        </w:rPr>
      </w:pPr>
      <w:r w:rsidRPr="00BC7780">
        <w:rPr>
          <w:sz w:val="28"/>
        </w:rPr>
        <w:t>Procedure</w:t>
      </w:r>
    </w:p>
    <w:p w:rsidR="00016644" w:rsidRDefault="00016644" w:rsidP="00016644">
      <w:pPr>
        <w:pStyle w:val="ActivityBody"/>
      </w:pPr>
      <w:r>
        <w:t>Complete the following assemblies</w:t>
      </w:r>
      <w:r w:rsidRPr="00AB3899">
        <w:t xml:space="preserve"> using the </w:t>
      </w:r>
      <w:r w:rsidR="009F20E3">
        <w:t>VEX</w:t>
      </w:r>
      <w:r w:rsidRPr="00AB3899">
        <w:t xml:space="preserve"> kit provided. You may vary from the original design as long as the finished product still performs the desired outcome. Have your teacher </w:t>
      </w:r>
      <w:r>
        <w:t>initial</w:t>
      </w:r>
      <w:r w:rsidRPr="00AB3899">
        <w:t xml:space="preserve"> </w:t>
      </w:r>
      <w:r>
        <w:t>your c</w:t>
      </w:r>
      <w:r w:rsidRPr="00AB3899">
        <w:t xml:space="preserve">hecklist after you complete </w:t>
      </w:r>
      <w:r>
        <w:t>each</w:t>
      </w:r>
      <w:r w:rsidRPr="00AB3899">
        <w:t xml:space="preserve"> assembly, and then answer the questions beside the diagram in your </w:t>
      </w:r>
      <w:r w:rsidR="00865E9D">
        <w:t>G</w:t>
      </w:r>
      <w:r w:rsidR="00442E8E">
        <w:t>ateway</w:t>
      </w:r>
      <w:r w:rsidRPr="00AB3899">
        <w:t xml:space="preserve"> notebook</w:t>
      </w:r>
      <w:r w:rsidRPr="00F476A0">
        <w:t xml:space="preserve"> before</w:t>
      </w:r>
      <w:r w:rsidRPr="00AB3899">
        <w:t xml:space="preserve"> going on to </w:t>
      </w:r>
      <w:r>
        <w:t xml:space="preserve">the </w:t>
      </w:r>
      <w:r w:rsidRPr="00AB3899">
        <w:t>next mechanism.</w:t>
      </w:r>
      <w:r w:rsidR="00865E9D">
        <w:t xml:space="preserve"> All questions should be answered in complete sentences that include the question in your answer.</w:t>
      </w:r>
    </w:p>
    <w:p w:rsidR="00016644" w:rsidRPr="00EF451D" w:rsidRDefault="00016644" w:rsidP="00016644"/>
    <w:p w:rsidR="00016644" w:rsidRDefault="00016644" w:rsidP="00016644">
      <w:pPr>
        <w:pStyle w:val="ActivityBody"/>
      </w:pPr>
      <w:r>
        <w:t>If you are provided with a digital camera, take pictures of each of your completed assemblies and place them in your notebook.</w:t>
      </w:r>
    </w:p>
    <w:p w:rsidR="00865E9D" w:rsidRPr="00046E4F" w:rsidRDefault="00865E9D" w:rsidP="00865E9D"/>
    <w:tbl>
      <w:tblPr>
        <w:tblW w:w="5000" w:type="pct"/>
        <w:tblLook w:val="01E0" w:firstRow="1" w:lastRow="1" w:firstColumn="1" w:lastColumn="1" w:noHBand="0" w:noVBand="0"/>
      </w:tblPr>
      <w:tblGrid>
        <w:gridCol w:w="6318"/>
        <w:gridCol w:w="3258"/>
      </w:tblGrid>
      <w:tr w:rsidR="00865E9D" w:rsidTr="00844475">
        <w:tc>
          <w:tcPr>
            <w:tcW w:w="6318" w:type="dxa"/>
          </w:tcPr>
          <w:p w:rsidR="00865E9D" w:rsidRDefault="00DD6F30" w:rsidP="00DD6F30">
            <w:pPr>
              <w:pStyle w:val="ActivityBody"/>
            </w:pPr>
            <w:r>
              <w:t>Many</w:t>
            </w:r>
            <w:r w:rsidR="00844475">
              <w:t>, but not all,</w:t>
            </w:r>
            <w:r>
              <w:t xml:space="preserve"> of the models are built off of a baseplate </w:t>
            </w:r>
            <w:r w:rsidR="005843E0">
              <w:t>with a C channel, steel plate, five 1” standoffs and thirteen screws and three nuts</w:t>
            </w:r>
            <w:r w:rsidR="003635C2">
              <w:t>, as shown to the right.</w:t>
            </w:r>
          </w:p>
          <w:p w:rsidR="00114309" w:rsidRDefault="00114309" w:rsidP="00DD6F30">
            <w:pPr>
              <w:pStyle w:val="ActivityBody"/>
            </w:pPr>
          </w:p>
          <w:p w:rsidR="00114309" w:rsidRDefault="00114309" w:rsidP="00DD6F30">
            <w:pPr>
              <w:pStyle w:val="ActivityBody"/>
            </w:pPr>
            <w:r>
              <w:t>It is not necessary for all models to look exactly like the photographed model, as long as the mechanism works correctly.</w:t>
            </w:r>
          </w:p>
        </w:tc>
        <w:tc>
          <w:tcPr>
            <w:tcW w:w="3258" w:type="dxa"/>
          </w:tcPr>
          <w:p w:rsidR="00865E9D" w:rsidRDefault="007849C4" w:rsidP="008444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666875"/>
                  <wp:effectExtent l="0" t="0" r="9525" b="9525"/>
                  <wp:docPr id="2" name="Picture 2" descr="DSCF2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F2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9F9890"/>
                              </a:clrFrom>
                              <a:clrTo>
                                <a:srgbClr val="9F9890">
                                  <a:alpha val="0"/>
                                </a:srgbClr>
                              </a:clrTo>
                            </a:clrChange>
                            <a:lum bright="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37" t="15047" r="7512" b="16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356" w:rsidRDefault="00504356" w:rsidP="00865E9D"/>
    <w:p w:rsidR="00865E9D" w:rsidRPr="00EF451D" w:rsidRDefault="00865E9D" w:rsidP="00865E9D"/>
    <w:tbl>
      <w:tblPr>
        <w:tblW w:w="5750" w:type="pct"/>
        <w:tblLook w:val="01E0" w:firstRow="1" w:lastRow="1" w:firstColumn="1" w:lastColumn="1" w:noHBand="0" w:noVBand="0"/>
      </w:tblPr>
      <w:tblGrid>
        <w:gridCol w:w="5598"/>
        <w:gridCol w:w="5414"/>
      </w:tblGrid>
      <w:tr w:rsidR="005522B3" w:rsidTr="00A5731D">
        <w:tc>
          <w:tcPr>
            <w:tcW w:w="5598" w:type="dxa"/>
          </w:tcPr>
          <w:p w:rsidR="005522B3" w:rsidRDefault="005522B3" w:rsidP="004F3700">
            <w:pPr>
              <w:pStyle w:val="ActivitybodyBold"/>
            </w:pPr>
            <w:r w:rsidRPr="00242E7E">
              <w:lastRenderedPageBreak/>
              <w:t xml:space="preserve">Simple Gear </w:t>
            </w:r>
            <w:r>
              <w:t>Train</w:t>
            </w:r>
          </w:p>
          <w:p w:rsidR="005522B3" w:rsidRDefault="005522B3" w:rsidP="00885A5A">
            <w:pPr>
              <w:pStyle w:val="ActivityNumbers"/>
              <w:numPr>
                <w:ilvl w:val="0"/>
                <w:numId w:val="12"/>
              </w:numPr>
            </w:pPr>
            <w:r w:rsidRPr="00046E4F">
              <w:t xml:space="preserve">What is the </w:t>
            </w:r>
            <w:r w:rsidR="009472D8">
              <w:t>relationship</w:t>
            </w:r>
            <w:r w:rsidRPr="00046E4F">
              <w:t xml:space="preserve"> of the input shaft compared to the output shaft?</w:t>
            </w:r>
          </w:p>
          <w:p w:rsidR="00504356" w:rsidRPr="00046E4F" w:rsidRDefault="00504356" w:rsidP="00885A5A">
            <w:pPr>
              <w:pStyle w:val="ActivityNumbers"/>
              <w:numPr>
                <w:ilvl w:val="0"/>
                <w:numId w:val="12"/>
              </w:numPr>
            </w:pPr>
            <w:r>
              <w:t xml:space="preserve">Label the drive and driven </w:t>
            </w:r>
            <w:r w:rsidR="00CF7BCE">
              <w:t>gears</w:t>
            </w:r>
            <w:r>
              <w:t>.</w:t>
            </w:r>
          </w:p>
          <w:p w:rsidR="005522B3" w:rsidRDefault="005842F5" w:rsidP="004F3700">
            <w:pPr>
              <w:pStyle w:val="ActivityNumbers"/>
            </w:pPr>
            <w:r>
              <w:t>In gear train A</w:t>
            </w:r>
            <w:r w:rsidR="00A31C8C">
              <w:t>,</w:t>
            </w:r>
            <w:r>
              <w:t xml:space="preserve"> i</w:t>
            </w:r>
            <w:r w:rsidR="005522B3" w:rsidRPr="00046E4F">
              <w:t>s the speed increased, decreased, or constant?</w:t>
            </w:r>
          </w:p>
          <w:p w:rsidR="005842F5" w:rsidRPr="00046E4F" w:rsidRDefault="005842F5" w:rsidP="004F3700">
            <w:pPr>
              <w:pStyle w:val="ActivityNumbers"/>
            </w:pPr>
            <w:r>
              <w:t>In gear train B</w:t>
            </w:r>
            <w:r w:rsidR="00A31C8C">
              <w:t>,</w:t>
            </w:r>
            <w:r>
              <w:t xml:space="preserve"> is the speed increased, decreased, or constant?</w:t>
            </w:r>
          </w:p>
          <w:p w:rsidR="005522B3" w:rsidRDefault="005522B3" w:rsidP="004F3700">
            <w:pPr>
              <w:pStyle w:val="ActivityNumbers"/>
            </w:pPr>
            <w:r w:rsidRPr="00046E4F">
              <w:t>I</w:t>
            </w:r>
            <w:r w:rsidR="005842F5">
              <w:t>n gear train A</w:t>
            </w:r>
            <w:r w:rsidR="00A31C8C">
              <w:t>,</w:t>
            </w:r>
            <w:r w:rsidR="005842F5">
              <w:t xml:space="preserve"> i</w:t>
            </w:r>
            <w:r w:rsidRPr="00046E4F">
              <w:t>s the torque increased, decreased, or constant?</w:t>
            </w:r>
          </w:p>
          <w:p w:rsidR="005842F5" w:rsidRPr="00046E4F" w:rsidRDefault="005842F5" w:rsidP="004F3700">
            <w:pPr>
              <w:pStyle w:val="ActivityNumbers"/>
            </w:pPr>
            <w:r>
              <w:t>In gear train B</w:t>
            </w:r>
            <w:r w:rsidR="00A31C8C">
              <w:t>,</w:t>
            </w:r>
            <w:r>
              <w:t xml:space="preserve"> is the torque increased, decreased</w:t>
            </w:r>
            <w:r w:rsidR="00A31C8C">
              <w:t>,</w:t>
            </w:r>
            <w:r>
              <w:t xml:space="preserve"> or constant?</w:t>
            </w:r>
          </w:p>
          <w:p w:rsidR="005522B3" w:rsidRDefault="005522B3" w:rsidP="004F3700">
            <w:pPr>
              <w:pStyle w:val="ActivityNumbers"/>
            </w:pPr>
            <w:r w:rsidRPr="00046E4F">
              <w:t>What is the gear ratio</w:t>
            </w:r>
            <w:r w:rsidR="005842F5">
              <w:t xml:space="preserve"> of gear train A</w:t>
            </w:r>
            <w:r w:rsidRPr="00046E4F">
              <w:t>?</w:t>
            </w:r>
          </w:p>
          <w:p w:rsidR="004F4DFA" w:rsidRPr="00BE19F8" w:rsidRDefault="005842F5" w:rsidP="00885A5A">
            <w:pPr>
              <w:pStyle w:val="ActivityNumbers"/>
            </w:pPr>
            <w:r>
              <w:t>What is the gear ratio of gear train B?</w:t>
            </w:r>
          </w:p>
        </w:tc>
        <w:tc>
          <w:tcPr>
            <w:tcW w:w="5414" w:type="dxa"/>
          </w:tcPr>
          <w:p w:rsidR="00A5731D" w:rsidRDefault="005842F5" w:rsidP="005842F5">
            <w:pPr>
              <w:rPr>
                <w:noProof/>
              </w:rPr>
            </w:pPr>
            <w:r>
              <w:rPr>
                <w:noProof/>
              </w:rPr>
              <w:t>A.</w:t>
            </w:r>
          </w:p>
          <w:p w:rsidR="001C0324" w:rsidRDefault="005842F5" w:rsidP="005842F5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849C4">
              <w:rPr>
                <w:noProof/>
              </w:rPr>
              <w:drawing>
                <wp:inline distT="0" distB="0" distL="0" distR="0">
                  <wp:extent cx="1438275" cy="990600"/>
                  <wp:effectExtent l="0" t="0" r="9525" b="0"/>
                  <wp:docPr id="3" name="Picture 3" descr="IMG_496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496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6D72">
              <w:rPr>
                <w:noProof/>
              </w:rPr>
              <w:t xml:space="preserve">  </w:t>
            </w:r>
            <w:r w:rsidR="007849C4">
              <w:rPr>
                <w:noProof/>
              </w:rPr>
              <w:drawing>
                <wp:inline distT="0" distB="0" distL="0" distR="0">
                  <wp:extent cx="1400175" cy="885825"/>
                  <wp:effectExtent l="0" t="0" r="9525" b="9525"/>
                  <wp:docPr id="4" name="Picture 4" descr="IMG_496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496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324" w:rsidRDefault="001C0324" w:rsidP="004F3700">
            <w:pPr>
              <w:rPr>
                <w:noProof/>
              </w:rPr>
            </w:pPr>
          </w:p>
          <w:p w:rsidR="00A5731D" w:rsidRDefault="001C0324" w:rsidP="00A3346F">
            <w:pPr>
              <w:rPr>
                <w:noProof/>
              </w:rPr>
            </w:pPr>
            <w:r>
              <w:rPr>
                <w:noProof/>
              </w:rPr>
              <w:t xml:space="preserve">B. </w:t>
            </w:r>
          </w:p>
          <w:p w:rsidR="005522B3" w:rsidRDefault="007849C4" w:rsidP="00D52393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390775" cy="1695450"/>
                  <wp:effectExtent l="0" t="0" r="9525" b="0"/>
                  <wp:docPr id="5" name="Picture 1" descr="cid:image004.jpg@01CD171E.563FC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jpg@01CD171E.563FC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2B3" w:rsidTr="00A5731D">
        <w:tc>
          <w:tcPr>
            <w:tcW w:w="11012" w:type="dxa"/>
            <w:gridSpan w:val="2"/>
          </w:tcPr>
          <w:p w:rsidR="00114309" w:rsidRDefault="00114309" w:rsidP="00114309">
            <w:pPr>
              <w:pStyle w:val="ActivityNumbers"/>
            </w:pPr>
            <w:r w:rsidRPr="00046E4F">
              <w:t xml:space="preserve">Is the flow of power reversible? </w:t>
            </w:r>
            <w:r>
              <w:t>(</w:t>
            </w:r>
            <w:r w:rsidRPr="00046E4F">
              <w:t>Can you make the input shaft turn by turning the output shaft?</w:t>
            </w:r>
            <w:r>
              <w:t>)</w:t>
            </w:r>
          </w:p>
          <w:p w:rsidR="00114309" w:rsidRDefault="00114309" w:rsidP="00114309">
            <w:pPr>
              <w:pStyle w:val="ActivityNumbers"/>
            </w:pPr>
            <w:r>
              <w:t>Do the gears move in the same or in the opposite direction?</w:t>
            </w:r>
            <w:r w:rsidRPr="00046E4F">
              <w:t xml:space="preserve"> </w:t>
            </w:r>
          </w:p>
          <w:p w:rsidR="005522B3" w:rsidRPr="00C85B82" w:rsidRDefault="00114309" w:rsidP="00114309">
            <w:pPr>
              <w:pStyle w:val="ActivityNumbers"/>
            </w:pPr>
            <w:r w:rsidRPr="00046E4F">
              <w:t>List an example where this mechanism might be used.</w:t>
            </w:r>
            <w:r w:rsidRPr="00242E7E">
              <w:t xml:space="preserve"> </w:t>
            </w:r>
            <w:r w:rsidRPr="00C63DD8">
              <w:rPr>
                <w:rStyle w:val="ActivityBodyItalicChar"/>
              </w:rPr>
              <w:t xml:space="preserve">For help, go to </w:t>
            </w:r>
            <w:hyperlink r:id="rId14" w:history="1">
              <w:r w:rsidRPr="00C85B82">
                <w:rPr>
                  <w:rStyle w:val="Hyperlink"/>
                  <w:i/>
                  <w:iCs/>
                </w:rPr>
                <w:t>www.howstuffworks.com</w:t>
              </w:r>
            </w:hyperlink>
            <w:r w:rsidRPr="00C63DD8">
              <w:rPr>
                <w:rStyle w:val="ActivityBodyItalicChar"/>
              </w:rPr>
              <w:t xml:space="preserve"> and use keyword </w:t>
            </w:r>
            <w:r w:rsidRPr="00C63DD8">
              <w:rPr>
                <w:rStyle w:val="ActivityBodyItalicandBoldChar"/>
              </w:rPr>
              <w:t>gears</w:t>
            </w:r>
            <w:r w:rsidRPr="00C63DD8">
              <w:rPr>
                <w:rStyle w:val="ActivityBodyItalicChar"/>
              </w:rPr>
              <w:t>.</w:t>
            </w:r>
          </w:p>
        </w:tc>
      </w:tr>
      <w:tr w:rsidR="00865E9D" w:rsidTr="00A5731D">
        <w:tc>
          <w:tcPr>
            <w:tcW w:w="5598" w:type="dxa"/>
          </w:tcPr>
          <w:p w:rsidR="00A345A3" w:rsidRPr="00A345A3" w:rsidRDefault="00A345A3" w:rsidP="00504356">
            <w:pPr>
              <w:pStyle w:val="ActivitybodyBold"/>
              <w:rPr>
                <w:sz w:val="16"/>
                <w:szCs w:val="16"/>
              </w:rPr>
            </w:pPr>
          </w:p>
          <w:p w:rsidR="00504356" w:rsidRDefault="00504356" w:rsidP="00504356">
            <w:pPr>
              <w:pStyle w:val="ActivitybodyBold"/>
            </w:pPr>
            <w:r w:rsidRPr="00242E7E">
              <w:t>Simple Gear</w:t>
            </w:r>
            <w:r>
              <w:t xml:space="preserve"> Train</w:t>
            </w:r>
            <w:r w:rsidRPr="00242E7E">
              <w:t xml:space="preserve"> with Idler</w:t>
            </w:r>
          </w:p>
          <w:p w:rsidR="00504356" w:rsidRDefault="00504356" w:rsidP="00885A5A">
            <w:pPr>
              <w:pStyle w:val="ActivityNumbers"/>
              <w:numPr>
                <w:ilvl w:val="0"/>
                <w:numId w:val="15"/>
              </w:numPr>
            </w:pPr>
            <w:r w:rsidRPr="00046E4F">
              <w:t xml:space="preserve">What is the </w:t>
            </w:r>
            <w:r w:rsidR="009472D8">
              <w:t>relationship</w:t>
            </w:r>
            <w:r w:rsidRPr="00046E4F">
              <w:t xml:space="preserve"> of the input shaft compared to the output shaft?</w:t>
            </w:r>
          </w:p>
          <w:p w:rsidR="00504356" w:rsidRPr="00046E4F" w:rsidRDefault="005842F5" w:rsidP="00885A5A">
            <w:pPr>
              <w:pStyle w:val="ActivityNumbers"/>
              <w:numPr>
                <w:ilvl w:val="0"/>
                <w:numId w:val="12"/>
              </w:numPr>
            </w:pPr>
            <w:r>
              <w:t xml:space="preserve">Label the drive, </w:t>
            </w:r>
            <w:r w:rsidR="00504356">
              <w:t>driven</w:t>
            </w:r>
            <w:r w:rsidR="00A31C8C">
              <w:t>,</w:t>
            </w:r>
            <w:r w:rsidR="00504356">
              <w:t xml:space="preserve"> and idler gear.</w:t>
            </w:r>
          </w:p>
          <w:p w:rsidR="00504356" w:rsidRPr="00046E4F" w:rsidRDefault="00504356" w:rsidP="00504356">
            <w:pPr>
              <w:pStyle w:val="ActivityNumbers"/>
            </w:pPr>
            <w:r w:rsidRPr="00046E4F">
              <w:t>Is the speed increased, decreased, or constant?</w:t>
            </w:r>
          </w:p>
          <w:p w:rsidR="00865E9D" w:rsidRDefault="00504356" w:rsidP="00A345A3">
            <w:pPr>
              <w:pStyle w:val="ActivityNumbers"/>
            </w:pPr>
            <w:r w:rsidRPr="00046E4F">
              <w:t>Is the torque increased, decreased, or constant?</w:t>
            </w:r>
          </w:p>
        </w:tc>
        <w:tc>
          <w:tcPr>
            <w:tcW w:w="5414" w:type="dxa"/>
          </w:tcPr>
          <w:p w:rsidR="00865E9D" w:rsidRDefault="007849C4" w:rsidP="00CF7BCE">
            <w:pPr>
              <w:pStyle w:val="ActivityNumbers"/>
              <w:numPr>
                <w:ilvl w:val="0"/>
                <w:numId w:val="0"/>
              </w:numPr>
              <w:ind w:left="360"/>
            </w:pPr>
            <w:r>
              <w:rPr>
                <w:noProof/>
              </w:rPr>
              <w:drawing>
                <wp:inline distT="0" distB="0" distL="0" distR="0">
                  <wp:extent cx="2581275" cy="1466850"/>
                  <wp:effectExtent l="0" t="0" r="9525" b="0"/>
                  <wp:docPr id="6" name="Picture 6" descr="IMG_495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495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F9" w:rsidTr="00A5731D">
        <w:tc>
          <w:tcPr>
            <w:tcW w:w="11012" w:type="dxa"/>
            <w:gridSpan w:val="2"/>
          </w:tcPr>
          <w:p w:rsidR="00A345A3" w:rsidRDefault="00A345A3" w:rsidP="00A345A3">
            <w:pPr>
              <w:pStyle w:val="ActivityNumbers"/>
            </w:pPr>
            <w:r w:rsidRPr="00046E4F">
              <w:t>What is the gear ratio?</w:t>
            </w:r>
          </w:p>
          <w:p w:rsidR="00A345A3" w:rsidRPr="00046E4F" w:rsidRDefault="00A345A3" w:rsidP="00A345A3">
            <w:pPr>
              <w:pStyle w:val="ActivityNumbers"/>
            </w:pPr>
            <w:r w:rsidRPr="00046E4F">
              <w:t xml:space="preserve">Is the flow of power reversible? </w:t>
            </w:r>
            <w:r>
              <w:t>(</w:t>
            </w:r>
            <w:r w:rsidRPr="00046E4F">
              <w:t>Can you make the input shaft turn by turning the output shaft?</w:t>
            </w:r>
            <w:r>
              <w:t>)</w:t>
            </w:r>
          </w:p>
          <w:p w:rsidR="00A5731D" w:rsidRDefault="00A345A3" w:rsidP="00A345A3">
            <w:pPr>
              <w:pStyle w:val="ActivityNumbers"/>
            </w:pPr>
            <w:r>
              <w:t>What is</w:t>
            </w:r>
            <w:r w:rsidRPr="00046E4F">
              <w:t xml:space="preserve"> the direction of travel bet</w:t>
            </w:r>
            <w:r w:rsidR="00113674">
              <w:t xml:space="preserve">ween the input and output gears?                                   </w:t>
            </w:r>
            <w:r w:rsidR="0072689C">
              <w:t xml:space="preserve"> </w:t>
            </w:r>
          </w:p>
          <w:p w:rsidR="00504356" w:rsidRPr="00046E4F" w:rsidRDefault="00504356" w:rsidP="00A345A3">
            <w:pPr>
              <w:pStyle w:val="ActivityNumbers"/>
            </w:pPr>
            <w:r w:rsidRPr="00046E4F">
              <w:t xml:space="preserve">Predict what the direction of travel would be between the input and output gears if the idler gear </w:t>
            </w:r>
            <w:r w:rsidR="005842F5">
              <w:t>was</w:t>
            </w:r>
            <w:r w:rsidR="0072689C">
              <w:t xml:space="preserve"> </w:t>
            </w:r>
            <w:r w:rsidRPr="00046E4F">
              <w:t>eliminated from the mechanism.</w:t>
            </w:r>
          </w:p>
          <w:p w:rsidR="00FC64F9" w:rsidRPr="00425694" w:rsidRDefault="00FC64F9" w:rsidP="00FC64F9">
            <w:pPr>
              <w:pStyle w:val="ActivityNumbers"/>
            </w:pPr>
            <w:r w:rsidRPr="00EF451D">
              <w:t>List an example where this mechanism might be used.</w:t>
            </w:r>
            <w:r w:rsidRPr="00425694">
              <w:t xml:space="preserve"> </w:t>
            </w:r>
            <w:r w:rsidRPr="00C63DD8">
              <w:rPr>
                <w:rStyle w:val="ActivityBodyItalicChar"/>
              </w:rPr>
              <w:t xml:space="preserve">For help, go to </w:t>
            </w:r>
            <w:hyperlink r:id="rId16" w:history="1">
              <w:r w:rsidRPr="00FC64F9">
                <w:rPr>
                  <w:rStyle w:val="Hyperlink"/>
                  <w:i/>
                  <w:iCs/>
                </w:rPr>
                <w:t>www.howstuffworks.com</w:t>
              </w:r>
            </w:hyperlink>
            <w:r w:rsidRPr="00C63DD8">
              <w:rPr>
                <w:rStyle w:val="ActivityBodyItalicChar"/>
              </w:rPr>
              <w:t xml:space="preserve"> and use keyword </w:t>
            </w:r>
            <w:r w:rsidR="00EC3399">
              <w:rPr>
                <w:rStyle w:val="ActivityBodyItalicandBoldChar"/>
              </w:rPr>
              <w:t>idler</w:t>
            </w:r>
            <w:r w:rsidRPr="00C63DD8">
              <w:rPr>
                <w:rStyle w:val="ActivityBodyItalicandBoldChar"/>
              </w:rPr>
              <w:t xml:space="preserve"> gear.</w:t>
            </w:r>
          </w:p>
          <w:p w:rsidR="00FC64F9" w:rsidRDefault="00FC64F9" w:rsidP="00116F2B">
            <w:pPr>
              <w:jc w:val="center"/>
              <w:rPr>
                <w:noProof/>
              </w:rPr>
            </w:pPr>
          </w:p>
        </w:tc>
      </w:tr>
    </w:tbl>
    <w:p w:rsidR="00504356" w:rsidRDefault="00504356"/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4536"/>
      </w:tblGrid>
      <w:tr w:rsidR="00395296" w:rsidTr="009248B6">
        <w:tc>
          <w:tcPr>
            <w:tcW w:w="5418" w:type="dxa"/>
          </w:tcPr>
          <w:p w:rsidR="00504356" w:rsidRPr="00BE19F8" w:rsidRDefault="00504356" w:rsidP="00504356">
            <w:pPr>
              <w:pStyle w:val="ActivitybodyBold"/>
            </w:pPr>
            <w:r w:rsidRPr="00BE19F8">
              <w:lastRenderedPageBreak/>
              <w:t>Bevel Gear Assembly</w:t>
            </w:r>
          </w:p>
          <w:p w:rsidR="00504356" w:rsidRPr="00EF451D" w:rsidRDefault="00504356" w:rsidP="00885A5A">
            <w:pPr>
              <w:pStyle w:val="ActivityNumbers"/>
              <w:numPr>
                <w:ilvl w:val="0"/>
                <w:numId w:val="11"/>
              </w:numPr>
            </w:pPr>
            <w:r w:rsidRPr="00EF451D">
              <w:t>What is the angle of the input shaft compared to the output shaft?</w:t>
            </w:r>
          </w:p>
          <w:p w:rsidR="00504356" w:rsidRPr="00EF451D" w:rsidRDefault="00504356" w:rsidP="00504356">
            <w:pPr>
              <w:pStyle w:val="ActivityNumbers"/>
            </w:pPr>
            <w:r w:rsidRPr="00EF451D">
              <w:t xml:space="preserve">Is the speed increased, decreased, or constant?  </w:t>
            </w:r>
          </w:p>
          <w:p w:rsidR="00504356" w:rsidRDefault="00504356" w:rsidP="00504356">
            <w:pPr>
              <w:pStyle w:val="ActivityNumbers"/>
            </w:pPr>
            <w:r w:rsidRPr="00EF451D">
              <w:t xml:space="preserve">Is the torque increased, decreased, or constant? </w:t>
            </w:r>
          </w:p>
          <w:p w:rsidR="00395296" w:rsidRPr="00BE19F8" w:rsidRDefault="0021046B" w:rsidP="00885A5A">
            <w:pPr>
              <w:pStyle w:val="ActivityNumbers"/>
            </w:pPr>
            <w:r>
              <w:t>If the input gear was larger than the output gear</w:t>
            </w:r>
            <w:r w:rsidR="007E1843">
              <w:t>,</w:t>
            </w:r>
            <w:r>
              <w:t xml:space="preserve"> how would that affect the speed and torque?</w:t>
            </w:r>
          </w:p>
        </w:tc>
        <w:tc>
          <w:tcPr>
            <w:tcW w:w="4158" w:type="dxa"/>
          </w:tcPr>
          <w:p w:rsidR="00395296" w:rsidRDefault="007849C4" w:rsidP="00F82F8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7" name="Picture 7" descr="IMG_4937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493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4F9" w:rsidTr="009248B6">
        <w:tc>
          <w:tcPr>
            <w:tcW w:w="9576" w:type="dxa"/>
            <w:gridSpan w:val="2"/>
          </w:tcPr>
          <w:p w:rsidR="00114309" w:rsidRPr="00EF451D" w:rsidRDefault="00114309" w:rsidP="00114309">
            <w:pPr>
              <w:pStyle w:val="ActivityNumbers"/>
            </w:pPr>
            <w:r w:rsidRPr="00EF451D">
              <w:t>What is the gear ratio?</w:t>
            </w:r>
          </w:p>
          <w:p w:rsidR="00114309" w:rsidRDefault="00114309" w:rsidP="00114309">
            <w:pPr>
              <w:pStyle w:val="ActivityNumbers"/>
            </w:pPr>
            <w:r w:rsidRPr="00EF451D">
              <w:t xml:space="preserve">Is the flow of power reversible? </w:t>
            </w:r>
            <w:r>
              <w:t>(</w:t>
            </w:r>
            <w:r w:rsidRPr="00EF451D">
              <w:t>Can you make the input shaft turn by turning the output shaft?</w:t>
            </w:r>
            <w:r>
              <w:t>)</w:t>
            </w:r>
          </w:p>
          <w:p w:rsidR="00FC64F9" w:rsidRPr="00FC64F9" w:rsidRDefault="00FC64F9" w:rsidP="00114309">
            <w:pPr>
              <w:pStyle w:val="ActivityNumbers"/>
              <w:rPr>
                <w:rStyle w:val="ActivityBodyItalicChar"/>
                <w:i w:val="0"/>
                <w:iCs w:val="0"/>
              </w:rPr>
            </w:pPr>
            <w:r w:rsidRPr="00046E4F">
              <w:t>List an example where this mechanism might be used.</w:t>
            </w:r>
            <w:r w:rsidRPr="00242E7E">
              <w:t xml:space="preserve"> </w:t>
            </w:r>
            <w:r w:rsidRPr="00C63DD8">
              <w:rPr>
                <w:rStyle w:val="ActivityBodyItalicChar"/>
              </w:rPr>
              <w:t xml:space="preserve">For help, go to </w:t>
            </w:r>
            <w:hyperlink r:id="rId18" w:history="1">
              <w:r w:rsidRPr="00C85B82">
                <w:rPr>
                  <w:rStyle w:val="Hyperlink"/>
                  <w:i/>
                  <w:iCs/>
                </w:rPr>
                <w:t>www.howstuffworks.com</w:t>
              </w:r>
            </w:hyperlink>
            <w:r w:rsidRPr="00C63DD8">
              <w:rPr>
                <w:rStyle w:val="ActivityBodyItalicChar"/>
              </w:rPr>
              <w:t xml:space="preserve"> and use keyword </w:t>
            </w:r>
            <w:r w:rsidR="00504356" w:rsidRPr="00504356">
              <w:rPr>
                <w:rStyle w:val="ActivityBodyItalicChar"/>
                <w:b/>
              </w:rPr>
              <w:t xml:space="preserve">bevel </w:t>
            </w:r>
            <w:r w:rsidRPr="00C63DD8">
              <w:rPr>
                <w:rStyle w:val="ActivityBodyItalicandBoldChar"/>
              </w:rPr>
              <w:t>gear</w:t>
            </w:r>
            <w:r w:rsidRPr="00C63DD8">
              <w:rPr>
                <w:rStyle w:val="ActivityBodyItalicChar"/>
              </w:rPr>
              <w:t>.</w:t>
            </w:r>
          </w:p>
          <w:p w:rsidR="00FC64F9" w:rsidRPr="00C85B82" w:rsidRDefault="00FC64F9" w:rsidP="00FC64F9">
            <w:pPr>
              <w:pStyle w:val="ActivityNumbers"/>
              <w:numPr>
                <w:ilvl w:val="0"/>
                <w:numId w:val="0"/>
              </w:numPr>
              <w:ind w:left="720"/>
            </w:pPr>
          </w:p>
        </w:tc>
      </w:tr>
      <w:tr w:rsidR="00395296" w:rsidTr="009248B6">
        <w:tc>
          <w:tcPr>
            <w:tcW w:w="5418" w:type="dxa"/>
          </w:tcPr>
          <w:p w:rsidR="00395296" w:rsidRPr="00C25A0B" w:rsidRDefault="00237736" w:rsidP="00395296">
            <w:pPr>
              <w:pStyle w:val="ActivitybodyBold"/>
            </w:pPr>
            <w:r>
              <w:t xml:space="preserve">Differential </w:t>
            </w:r>
            <w:r w:rsidR="007E1843">
              <w:t>G</w:t>
            </w:r>
            <w:r>
              <w:t>ear</w:t>
            </w:r>
            <w:r w:rsidR="00D47DA5">
              <w:t xml:space="preserve"> (Optional)</w:t>
            </w:r>
          </w:p>
          <w:p w:rsidR="00395296" w:rsidRDefault="00EC3399" w:rsidP="00885A5A">
            <w:pPr>
              <w:pStyle w:val="ActivityNumbers"/>
              <w:numPr>
                <w:ilvl w:val="0"/>
                <w:numId w:val="17"/>
              </w:numPr>
            </w:pPr>
            <w:r>
              <w:t xml:space="preserve">What </w:t>
            </w:r>
            <w:r w:rsidR="00241164">
              <w:t>types of gears are</w:t>
            </w:r>
            <w:r>
              <w:t xml:space="preserve"> used to make the differential?</w:t>
            </w:r>
          </w:p>
          <w:p w:rsidR="00EC3399" w:rsidRDefault="00241164" w:rsidP="00885A5A">
            <w:pPr>
              <w:pStyle w:val="ActivityNumbers"/>
              <w:numPr>
                <w:ilvl w:val="0"/>
                <w:numId w:val="17"/>
              </w:numPr>
            </w:pPr>
            <w:r>
              <w:t xml:space="preserve">Do the axles turn in the opposite or </w:t>
            </w:r>
            <w:r w:rsidR="0047427C">
              <w:t xml:space="preserve">in the </w:t>
            </w:r>
            <w:r>
              <w:t>same direction?</w:t>
            </w:r>
          </w:p>
          <w:p w:rsidR="00241164" w:rsidRPr="00241164" w:rsidRDefault="00241164" w:rsidP="00885A5A">
            <w:pPr>
              <w:pStyle w:val="ActivityNumbers"/>
              <w:numPr>
                <w:ilvl w:val="0"/>
                <w:numId w:val="17"/>
              </w:numPr>
              <w:rPr>
                <w:rStyle w:val="ActivityBodyItalicChar"/>
                <w:i w:val="0"/>
                <w:iCs w:val="0"/>
              </w:rPr>
            </w:pPr>
            <w:r w:rsidRPr="00046E4F">
              <w:t>List an example where this mechanism might be used.</w:t>
            </w:r>
            <w:r w:rsidRPr="00242E7E">
              <w:t xml:space="preserve"> </w:t>
            </w:r>
            <w:r w:rsidRPr="00C63DD8">
              <w:rPr>
                <w:rStyle w:val="ActivityBodyItalicChar"/>
              </w:rPr>
              <w:t xml:space="preserve">For help, go to </w:t>
            </w:r>
            <w:hyperlink r:id="rId19" w:history="1">
              <w:r w:rsidRPr="00241164">
                <w:rPr>
                  <w:rStyle w:val="Hyperlink"/>
                  <w:i/>
                  <w:iCs/>
                </w:rPr>
                <w:t>www.howstuffworks.com</w:t>
              </w:r>
            </w:hyperlink>
            <w:r w:rsidRPr="00C63DD8">
              <w:rPr>
                <w:rStyle w:val="ActivityBodyItalicChar"/>
              </w:rPr>
              <w:t xml:space="preserve"> and use keyword </w:t>
            </w:r>
            <w:r>
              <w:rPr>
                <w:rStyle w:val="ActivityBodyItalicChar"/>
                <w:b/>
              </w:rPr>
              <w:t>differential</w:t>
            </w:r>
            <w:r w:rsidRPr="00C63DD8">
              <w:rPr>
                <w:rStyle w:val="ActivityBodyItalicChar"/>
              </w:rPr>
              <w:t>.</w:t>
            </w:r>
          </w:p>
          <w:p w:rsidR="00241164" w:rsidRDefault="00241164" w:rsidP="00885A5A">
            <w:pPr>
              <w:pStyle w:val="ActivityNumbers"/>
              <w:numPr>
                <w:ilvl w:val="0"/>
                <w:numId w:val="17"/>
              </w:numPr>
            </w:pPr>
            <w:r>
              <w:t>What is the purpose of a differential?</w:t>
            </w:r>
          </w:p>
          <w:p w:rsidR="000D6505" w:rsidRPr="00242E7E" w:rsidRDefault="000D6505" w:rsidP="000D6505">
            <w:pPr>
              <w:pStyle w:val="ActivityNumbers"/>
              <w:numPr>
                <w:ilvl w:val="0"/>
                <w:numId w:val="0"/>
              </w:numPr>
              <w:ind w:left="720"/>
            </w:pPr>
          </w:p>
        </w:tc>
        <w:tc>
          <w:tcPr>
            <w:tcW w:w="4158" w:type="dxa"/>
          </w:tcPr>
          <w:p w:rsidR="000D6505" w:rsidRDefault="007849C4" w:rsidP="0039529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2257425" cy="2257425"/>
                  <wp:effectExtent l="0" t="0" r="9525" b="9525"/>
                  <wp:docPr id="8" name="Picture 8" descr="DSCF2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SCF2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DDDBDE"/>
                              </a:clrFrom>
                              <a:clrTo>
                                <a:srgbClr val="DDDBD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2" t="27325" r="23573" b="17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505" w:rsidRDefault="000D6505" w:rsidP="00395296">
            <w:pPr>
              <w:jc w:val="center"/>
              <w:rPr>
                <w:i/>
                <w:iCs/>
              </w:rPr>
            </w:pPr>
          </w:p>
          <w:p w:rsidR="000D6505" w:rsidRDefault="000D6505" w:rsidP="00395296">
            <w:pPr>
              <w:jc w:val="center"/>
              <w:rPr>
                <w:i/>
                <w:iCs/>
              </w:rPr>
            </w:pPr>
          </w:p>
          <w:p w:rsidR="000D6505" w:rsidRDefault="007849C4" w:rsidP="0039529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2466975" cy="1724025"/>
                  <wp:effectExtent l="0" t="0" r="9525" b="9525"/>
                  <wp:docPr id="9" name="Picture 9" descr="DSCF2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SCF2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E2E1E9"/>
                              </a:clrFrom>
                              <a:clrTo>
                                <a:srgbClr val="E2E1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6" t="19865" r="16751" b="23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505" w:rsidRDefault="000D6505" w:rsidP="00395296">
            <w:pPr>
              <w:jc w:val="center"/>
              <w:rPr>
                <w:i/>
                <w:iCs/>
              </w:rPr>
            </w:pPr>
          </w:p>
          <w:p w:rsidR="000D6505" w:rsidRDefault="000D6505" w:rsidP="00395296">
            <w:pPr>
              <w:jc w:val="center"/>
              <w:rPr>
                <w:i/>
                <w:iCs/>
              </w:rPr>
            </w:pPr>
          </w:p>
          <w:p w:rsidR="00395296" w:rsidRPr="00C85B82" w:rsidRDefault="00395296" w:rsidP="00395296">
            <w:pPr>
              <w:jc w:val="center"/>
              <w:rPr>
                <w:i/>
                <w:iCs/>
              </w:rPr>
            </w:pPr>
          </w:p>
        </w:tc>
      </w:tr>
    </w:tbl>
    <w:p w:rsidR="0021046B" w:rsidRDefault="0021046B">
      <w:r>
        <w:rPr>
          <w:b/>
          <w:bCs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70"/>
        <w:gridCol w:w="4506"/>
      </w:tblGrid>
      <w:tr w:rsidR="00395296" w:rsidTr="00114309">
        <w:tc>
          <w:tcPr>
            <w:tcW w:w="5072" w:type="dxa"/>
          </w:tcPr>
          <w:p w:rsidR="00237736" w:rsidRPr="00C25A0B" w:rsidRDefault="00237736" w:rsidP="00237736">
            <w:pPr>
              <w:pStyle w:val="ActivitybodyBold"/>
            </w:pPr>
            <w:r>
              <w:lastRenderedPageBreak/>
              <w:t>Worm and Wheel</w:t>
            </w:r>
          </w:p>
          <w:p w:rsidR="00237736" w:rsidRPr="007A528E" w:rsidRDefault="00237736" w:rsidP="00885A5A">
            <w:pPr>
              <w:pStyle w:val="ActivityNumbers"/>
              <w:numPr>
                <w:ilvl w:val="0"/>
                <w:numId w:val="16"/>
              </w:numPr>
            </w:pPr>
            <w:r w:rsidRPr="007A528E">
              <w:t>What is the angle of the input shaft compared to the output shaft?</w:t>
            </w:r>
          </w:p>
          <w:p w:rsidR="00237736" w:rsidRPr="007A528E" w:rsidRDefault="00237736" w:rsidP="00237736">
            <w:pPr>
              <w:pStyle w:val="ActivityNumbers"/>
            </w:pPr>
            <w:r w:rsidRPr="007A528E">
              <w:t>Is the speed increased, decreased, or constant?</w:t>
            </w:r>
          </w:p>
          <w:p w:rsidR="00237736" w:rsidRDefault="00237736" w:rsidP="00237736">
            <w:pPr>
              <w:pStyle w:val="ActivityNumbers"/>
            </w:pPr>
            <w:r w:rsidRPr="007A528E">
              <w:t>Is the torque increased, decreased, or constant?</w:t>
            </w:r>
          </w:p>
          <w:p w:rsidR="00237736" w:rsidRPr="007A528E" w:rsidRDefault="00237736" w:rsidP="00237736">
            <w:pPr>
              <w:pStyle w:val="ActivityNumbers"/>
            </w:pPr>
            <w:r>
              <w:t xml:space="preserve">Label the </w:t>
            </w:r>
            <w:r w:rsidR="00211A07">
              <w:t>w</w:t>
            </w:r>
            <w:r>
              <w:t xml:space="preserve">orm and </w:t>
            </w:r>
            <w:r w:rsidR="00211A07">
              <w:t>w</w:t>
            </w:r>
            <w:r>
              <w:t>heel gears.</w:t>
            </w:r>
          </w:p>
          <w:p w:rsidR="00237736" w:rsidRPr="007A528E" w:rsidRDefault="00237736" w:rsidP="00237736">
            <w:pPr>
              <w:pStyle w:val="ActivityNumbers"/>
            </w:pPr>
            <w:r w:rsidRPr="007A528E">
              <w:t>What is the gear ratio?</w:t>
            </w:r>
          </w:p>
          <w:p w:rsidR="00395296" w:rsidRDefault="00237736" w:rsidP="00885A5A">
            <w:pPr>
              <w:pStyle w:val="ActivityNumbers"/>
            </w:pPr>
            <w:r w:rsidRPr="007A528E">
              <w:t xml:space="preserve">Is the flow of power reversible? </w:t>
            </w:r>
            <w:r>
              <w:t>(</w:t>
            </w:r>
            <w:r w:rsidRPr="007A528E">
              <w:t>Can you make the input shaft turn by turning the output shaft?</w:t>
            </w:r>
            <w:r>
              <w:t>)</w:t>
            </w:r>
          </w:p>
        </w:tc>
        <w:tc>
          <w:tcPr>
            <w:tcW w:w="4504" w:type="dxa"/>
          </w:tcPr>
          <w:p w:rsidR="00395296" w:rsidRDefault="007849C4" w:rsidP="00395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24150" cy="2228850"/>
                  <wp:effectExtent l="0" t="0" r="0" b="0"/>
                  <wp:docPr id="10" name="Picture 10" descr="IMG_4939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4939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65" b="-4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09" w:rsidTr="00885A5A">
        <w:tc>
          <w:tcPr>
            <w:tcW w:w="9576" w:type="dxa"/>
            <w:gridSpan w:val="2"/>
          </w:tcPr>
          <w:p w:rsidR="00114309" w:rsidRPr="007A528E" w:rsidRDefault="00114309" w:rsidP="00114309">
            <w:pPr>
              <w:pStyle w:val="ActivityNumbers"/>
            </w:pPr>
            <w:r>
              <w:t>Is the direction of travel reversible? (</w:t>
            </w:r>
            <w:r w:rsidRPr="00EF451D">
              <w:t xml:space="preserve">Does </w:t>
            </w:r>
            <w:r>
              <w:t>the mechanism still work if the input shaft is turned in the opposite direction?)</w:t>
            </w:r>
          </w:p>
          <w:p w:rsidR="00114309" w:rsidRPr="003635C2" w:rsidRDefault="00114309" w:rsidP="00114309">
            <w:pPr>
              <w:pStyle w:val="ActivityNumbers"/>
              <w:rPr>
                <w:rStyle w:val="ActivityBodyItalicandBoldChar"/>
                <w:b w:val="0"/>
                <w:i w:val="0"/>
                <w:iCs w:val="0"/>
              </w:rPr>
            </w:pPr>
            <w:r w:rsidRPr="007A528E">
              <w:t>List an example where this mechanism might be used.</w:t>
            </w:r>
            <w:r w:rsidRPr="00425694">
              <w:t xml:space="preserve"> </w:t>
            </w:r>
            <w:r w:rsidRPr="00C63DD8">
              <w:rPr>
                <w:rStyle w:val="ActivityBodyItalicChar"/>
              </w:rPr>
              <w:t xml:space="preserve">For help, go to </w:t>
            </w:r>
            <w:hyperlink r:id="rId23" w:history="1">
              <w:r w:rsidRPr="00C85B82">
                <w:rPr>
                  <w:rStyle w:val="Hyperlink"/>
                  <w:i/>
                  <w:iCs/>
                </w:rPr>
                <w:t>www.howstuffworks.com</w:t>
              </w:r>
            </w:hyperlink>
            <w:r w:rsidRPr="00C63DD8">
              <w:rPr>
                <w:rStyle w:val="ActivityBodyItalicChar"/>
              </w:rPr>
              <w:t xml:space="preserve"> and use keyword </w:t>
            </w:r>
            <w:r w:rsidRPr="00C63DD8">
              <w:rPr>
                <w:rStyle w:val="ActivityBodyItalicandBoldChar"/>
              </w:rPr>
              <w:t>worm gear.</w:t>
            </w:r>
          </w:p>
          <w:p w:rsidR="003635C2" w:rsidRPr="00D47DA5" w:rsidRDefault="003635C2" w:rsidP="003635C2">
            <w:pPr>
              <w:pStyle w:val="ActivityNumbers"/>
              <w:numPr>
                <w:ilvl w:val="0"/>
                <w:numId w:val="0"/>
              </w:numPr>
              <w:ind w:left="720"/>
            </w:pPr>
          </w:p>
        </w:tc>
      </w:tr>
      <w:tr w:rsidR="003635C2" w:rsidTr="00114309">
        <w:tc>
          <w:tcPr>
            <w:tcW w:w="5072" w:type="dxa"/>
          </w:tcPr>
          <w:p w:rsidR="003635C2" w:rsidRDefault="003635C2" w:rsidP="00395296">
            <w:pPr>
              <w:pStyle w:val="ActivitybodyBold"/>
            </w:pPr>
            <w:r>
              <w:t>Leadscrew</w:t>
            </w:r>
          </w:p>
          <w:p w:rsidR="003635C2" w:rsidRPr="007A528E" w:rsidRDefault="003635C2" w:rsidP="00885A5A">
            <w:pPr>
              <w:pStyle w:val="ActivityNumbers"/>
              <w:numPr>
                <w:ilvl w:val="0"/>
                <w:numId w:val="6"/>
              </w:numPr>
            </w:pPr>
            <w:r w:rsidRPr="007A528E">
              <w:t xml:space="preserve">What is the type of input movement? </w:t>
            </w:r>
          </w:p>
          <w:p w:rsidR="003635C2" w:rsidRPr="007A528E" w:rsidRDefault="003635C2" w:rsidP="003635C2">
            <w:pPr>
              <w:pStyle w:val="ActivityNumbers"/>
              <w:numPr>
                <w:ilvl w:val="0"/>
                <w:numId w:val="0"/>
              </w:numPr>
              <w:ind w:left="720"/>
            </w:pPr>
            <w:r w:rsidRPr="007A528E">
              <w:t>(</w:t>
            </w:r>
            <w:r>
              <w:t>r</w:t>
            </w:r>
            <w:r w:rsidRPr="007A528E">
              <w:t xml:space="preserve">otary, </w:t>
            </w:r>
            <w:r>
              <w:t>r</w:t>
            </w:r>
            <w:r w:rsidRPr="007A528E">
              <w:t>eciprocating</w:t>
            </w:r>
            <w:r>
              <w:t>,</w:t>
            </w:r>
            <w:r w:rsidRPr="007A528E">
              <w:t xml:space="preserve"> or </w:t>
            </w:r>
            <w:r>
              <w:t>l</w:t>
            </w:r>
            <w:r w:rsidRPr="007A528E">
              <w:t>inear)</w:t>
            </w:r>
          </w:p>
          <w:p w:rsidR="003635C2" w:rsidRPr="007A528E" w:rsidRDefault="003635C2" w:rsidP="003635C2">
            <w:pPr>
              <w:pStyle w:val="ActivityNumbers"/>
            </w:pPr>
            <w:r w:rsidRPr="007A528E">
              <w:t xml:space="preserve">What is the type of output movement? </w:t>
            </w:r>
          </w:p>
          <w:p w:rsidR="003635C2" w:rsidRPr="007A528E" w:rsidRDefault="003635C2" w:rsidP="003635C2">
            <w:pPr>
              <w:pStyle w:val="ActivityNumbers"/>
              <w:numPr>
                <w:ilvl w:val="0"/>
                <w:numId w:val="0"/>
              </w:numPr>
              <w:ind w:left="720"/>
            </w:pPr>
            <w:r w:rsidRPr="007A528E">
              <w:t>(</w:t>
            </w:r>
            <w:r>
              <w:t>r</w:t>
            </w:r>
            <w:r w:rsidRPr="007A528E">
              <w:t xml:space="preserve">otary, </w:t>
            </w:r>
            <w:r>
              <w:t>r</w:t>
            </w:r>
            <w:r w:rsidRPr="007A528E">
              <w:t>eciprocating</w:t>
            </w:r>
            <w:r>
              <w:t>,</w:t>
            </w:r>
            <w:r w:rsidRPr="007A528E">
              <w:t xml:space="preserve"> or </w:t>
            </w:r>
            <w:r>
              <w:t>l</w:t>
            </w:r>
            <w:r w:rsidRPr="007A528E">
              <w:t>inear)</w:t>
            </w:r>
          </w:p>
          <w:p w:rsidR="003635C2" w:rsidRPr="007A528E" w:rsidRDefault="003635C2" w:rsidP="003635C2">
            <w:pPr>
              <w:pStyle w:val="ActivityNumbers"/>
            </w:pPr>
            <w:r w:rsidRPr="007A528E">
              <w:t>How many revolutions of the crank are needed to move the screw</w:t>
            </w:r>
            <w:r>
              <w:t xml:space="preserve"> </w:t>
            </w:r>
            <w:r w:rsidRPr="007A528E">
              <w:t>block 1 inch?</w:t>
            </w:r>
          </w:p>
          <w:p w:rsidR="003635C2" w:rsidRPr="007A528E" w:rsidRDefault="003635C2" w:rsidP="003635C2">
            <w:pPr>
              <w:pStyle w:val="ActivityNumbers"/>
            </w:pPr>
            <w:r w:rsidRPr="007A528E">
              <w:t xml:space="preserve">Is the flow of power reversible? </w:t>
            </w:r>
            <w:r>
              <w:t>(</w:t>
            </w:r>
            <w:r w:rsidRPr="007A528E">
              <w:t>Can you make the lead</w:t>
            </w:r>
            <w:r>
              <w:t xml:space="preserve"> </w:t>
            </w:r>
            <w:r w:rsidRPr="007A528E">
              <w:t>screw turn by pushing the screw</w:t>
            </w:r>
            <w:r>
              <w:t xml:space="preserve"> </w:t>
            </w:r>
            <w:r w:rsidRPr="007A528E">
              <w:t>block?</w:t>
            </w:r>
            <w:r>
              <w:t>)</w:t>
            </w:r>
          </w:p>
          <w:p w:rsidR="003635C2" w:rsidRDefault="003635C2" w:rsidP="003635C2">
            <w:pPr>
              <w:pStyle w:val="ActivityNumbers"/>
            </w:pPr>
            <w:r w:rsidRPr="007A528E">
              <w:t xml:space="preserve">Which is </w:t>
            </w:r>
            <w:r>
              <w:t>increased in the output?</w:t>
            </w:r>
            <w:r w:rsidRPr="007A528E">
              <w:t xml:space="preserve"> </w:t>
            </w:r>
            <w:r>
              <w:t>F</w:t>
            </w:r>
            <w:r w:rsidRPr="007A528E">
              <w:t>orce or speed?</w:t>
            </w:r>
          </w:p>
          <w:p w:rsidR="003635C2" w:rsidRPr="007A528E" w:rsidRDefault="003635C2" w:rsidP="003635C2">
            <w:pPr>
              <w:pStyle w:val="ActivityNumbers"/>
            </w:pPr>
            <w:r>
              <w:t>Is the direction of travel reversible? (</w:t>
            </w:r>
            <w:r w:rsidRPr="00EF451D">
              <w:t xml:space="preserve">Does </w:t>
            </w:r>
            <w:r>
              <w:t>the mechanism still work if the crank is turned in the opposite direction?)</w:t>
            </w:r>
          </w:p>
          <w:p w:rsidR="003635C2" w:rsidRDefault="003635C2" w:rsidP="003635C2">
            <w:pPr>
              <w:pStyle w:val="ActivityNumbers"/>
            </w:pPr>
            <w:r w:rsidRPr="007A528E">
              <w:t>List an example where this mechanism might be used.</w:t>
            </w:r>
            <w:r w:rsidRPr="00BE19F8">
              <w:t xml:space="preserve"> </w:t>
            </w:r>
            <w:r w:rsidRPr="00C63DD8">
              <w:rPr>
                <w:rStyle w:val="ActivityBodyItalicChar"/>
              </w:rPr>
              <w:t xml:space="preserve">For help, go to </w:t>
            </w:r>
            <w:hyperlink r:id="rId24" w:history="1">
              <w:r w:rsidRPr="00C85B82">
                <w:rPr>
                  <w:rStyle w:val="Hyperlink"/>
                  <w:i/>
                  <w:iCs/>
                </w:rPr>
                <w:t>www.howstuffworks.com</w:t>
              </w:r>
            </w:hyperlink>
            <w:r w:rsidRPr="00C63DD8">
              <w:rPr>
                <w:rStyle w:val="ActivityBodyItalicChar"/>
              </w:rPr>
              <w:t xml:space="preserve"> and use keyword: </w:t>
            </w:r>
            <w:r w:rsidRPr="00C63DD8">
              <w:rPr>
                <w:rStyle w:val="ActivityBodyItalicandBoldChar"/>
              </w:rPr>
              <w:t>lead</w:t>
            </w:r>
            <w:r>
              <w:rPr>
                <w:rStyle w:val="ActivityBodyItalicandBoldChar"/>
              </w:rPr>
              <w:t xml:space="preserve"> </w:t>
            </w:r>
            <w:r w:rsidRPr="00C63DD8">
              <w:rPr>
                <w:rStyle w:val="ActivityBodyItalicandBoldChar"/>
              </w:rPr>
              <w:t>screw.</w:t>
            </w:r>
          </w:p>
        </w:tc>
        <w:tc>
          <w:tcPr>
            <w:tcW w:w="4504" w:type="dxa"/>
          </w:tcPr>
          <w:p w:rsidR="003635C2" w:rsidRDefault="007849C4" w:rsidP="00395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67000" cy="1133475"/>
                  <wp:effectExtent l="0" t="0" r="0" b="9525"/>
                  <wp:docPr id="11" name="Picture 11" descr="IMG_490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490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5C2" w:rsidRDefault="003635C2" w:rsidP="00395296">
            <w:pPr>
              <w:jc w:val="center"/>
            </w:pPr>
          </w:p>
          <w:p w:rsidR="003635C2" w:rsidRDefault="003635C2" w:rsidP="00395296">
            <w:pPr>
              <w:jc w:val="center"/>
            </w:pPr>
          </w:p>
          <w:p w:rsidR="003635C2" w:rsidRDefault="007849C4" w:rsidP="00395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1476375"/>
                  <wp:effectExtent l="0" t="0" r="9525" b="9525"/>
                  <wp:docPr id="12" name="Picture 12" descr="IMG_490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490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296" w:rsidTr="00114309">
        <w:tc>
          <w:tcPr>
            <w:tcW w:w="5072" w:type="dxa"/>
          </w:tcPr>
          <w:p w:rsidR="00664850" w:rsidRDefault="00664850" w:rsidP="00395296">
            <w:pPr>
              <w:pStyle w:val="ActivitybodyBold"/>
            </w:pPr>
          </w:p>
          <w:p w:rsidR="00395296" w:rsidRPr="00C25A0B" w:rsidRDefault="00395296" w:rsidP="00395296">
            <w:pPr>
              <w:pStyle w:val="ActivitybodyBold"/>
            </w:pPr>
            <w:r>
              <w:lastRenderedPageBreak/>
              <w:t>Rack and Pinion</w:t>
            </w:r>
          </w:p>
          <w:p w:rsidR="00395296" w:rsidRPr="004B5613" w:rsidRDefault="00395296" w:rsidP="00885A5A">
            <w:pPr>
              <w:pStyle w:val="ActivityNumbers"/>
              <w:numPr>
                <w:ilvl w:val="0"/>
                <w:numId w:val="13"/>
              </w:numPr>
            </w:pPr>
            <w:r w:rsidRPr="004B5613">
              <w:t>What is the type of input movement? (</w:t>
            </w:r>
            <w:r>
              <w:t>r</w:t>
            </w:r>
            <w:r w:rsidR="000F7E39">
              <w:t>otary</w:t>
            </w:r>
            <w:r w:rsidRPr="004B5613">
              <w:t xml:space="preserve"> or </w:t>
            </w:r>
            <w:r>
              <w:t>l</w:t>
            </w:r>
            <w:r w:rsidRPr="004B5613">
              <w:t>inear)</w:t>
            </w:r>
          </w:p>
          <w:p w:rsidR="00395296" w:rsidRDefault="00395296" w:rsidP="00864C2D">
            <w:pPr>
              <w:pStyle w:val="ActivityNumbers"/>
            </w:pPr>
            <w:r w:rsidRPr="004B5613">
              <w:t xml:space="preserve">What is the type of output movement? </w:t>
            </w:r>
          </w:p>
          <w:p w:rsidR="0021046B" w:rsidRPr="004B5613" w:rsidRDefault="000F7E39" w:rsidP="00864C2D">
            <w:pPr>
              <w:pStyle w:val="ActivityNumbers"/>
            </w:pPr>
            <w:r>
              <w:t>Label the r</w:t>
            </w:r>
            <w:r w:rsidR="0021046B">
              <w:t>ack</w:t>
            </w:r>
            <w:r>
              <w:t xml:space="preserve"> gear and pinion gear</w:t>
            </w:r>
            <w:r w:rsidR="0021046B">
              <w:t>.</w:t>
            </w:r>
          </w:p>
          <w:p w:rsidR="00395296" w:rsidRPr="004B5613" w:rsidRDefault="00395296" w:rsidP="00864C2D">
            <w:pPr>
              <w:pStyle w:val="ActivityNumbers"/>
            </w:pPr>
            <w:r w:rsidRPr="004B5613">
              <w:t>If the diameter of the pinion gear were increased, would the rack move a shorter or longer distance</w:t>
            </w:r>
            <w:r w:rsidR="0021046B">
              <w:t xml:space="preserve"> with one revolution of the axle</w:t>
            </w:r>
            <w:r w:rsidRPr="004B5613">
              <w:t>?</w:t>
            </w:r>
          </w:p>
          <w:p w:rsidR="00395296" w:rsidRDefault="00395296" w:rsidP="00864C2D">
            <w:pPr>
              <w:pStyle w:val="ActivityNumbers"/>
            </w:pPr>
            <w:r w:rsidRPr="004B5613">
              <w:t xml:space="preserve">Is the flow of power reversible? </w:t>
            </w:r>
            <w:r>
              <w:t>(</w:t>
            </w:r>
            <w:r w:rsidRPr="004B5613">
              <w:t xml:space="preserve">Can you make the input shaft turn by </w:t>
            </w:r>
            <w:r>
              <w:t>sliding</w:t>
            </w:r>
            <w:r w:rsidRPr="004B5613">
              <w:t xml:space="preserve"> the output shaft?</w:t>
            </w:r>
            <w:r>
              <w:t>)</w:t>
            </w:r>
          </w:p>
          <w:p w:rsidR="00395296" w:rsidRPr="004B5613" w:rsidRDefault="00395296" w:rsidP="00864C2D">
            <w:pPr>
              <w:pStyle w:val="ActivityNumbers"/>
            </w:pPr>
            <w:r>
              <w:t>Is the direction of travel reversible? (</w:t>
            </w:r>
            <w:r w:rsidRPr="00EF451D">
              <w:t xml:space="preserve">Does </w:t>
            </w:r>
            <w:r>
              <w:t>the m</w:t>
            </w:r>
            <w:r w:rsidR="0021046B">
              <w:t>echanism still work if the input shaft</w:t>
            </w:r>
            <w:r>
              <w:t xml:space="preserve"> is turned in the opposite direction?)</w:t>
            </w:r>
          </w:p>
          <w:p w:rsidR="00395296" w:rsidRPr="00425694" w:rsidRDefault="00395296" w:rsidP="00864C2D">
            <w:pPr>
              <w:pStyle w:val="ActivityNumbers"/>
            </w:pPr>
            <w:r w:rsidRPr="004B5613">
              <w:t>List an example where this mechanism might be used.</w:t>
            </w:r>
            <w:r w:rsidRPr="00425694">
              <w:t xml:space="preserve"> </w:t>
            </w:r>
          </w:p>
          <w:p w:rsidR="00395296" w:rsidRDefault="00395296" w:rsidP="00395296"/>
        </w:tc>
        <w:tc>
          <w:tcPr>
            <w:tcW w:w="4504" w:type="dxa"/>
          </w:tcPr>
          <w:p w:rsidR="00D47DA5" w:rsidRDefault="00D47DA5" w:rsidP="00395296">
            <w:pPr>
              <w:jc w:val="center"/>
            </w:pPr>
          </w:p>
          <w:p w:rsidR="00395296" w:rsidRDefault="007849C4" w:rsidP="00395296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86050" cy="1371600"/>
                  <wp:effectExtent l="0" t="0" r="0" b="0"/>
                  <wp:docPr id="13" name="Picture 13" descr="IMG_491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491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DA5" w:rsidRDefault="00D47DA5" w:rsidP="00395296">
            <w:pPr>
              <w:jc w:val="center"/>
            </w:pPr>
          </w:p>
          <w:p w:rsidR="00D47DA5" w:rsidRDefault="00D47DA5" w:rsidP="00395296">
            <w:pPr>
              <w:jc w:val="center"/>
            </w:pPr>
          </w:p>
          <w:p w:rsidR="00D47DA5" w:rsidRDefault="007849C4" w:rsidP="00395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3100" cy="1847850"/>
                  <wp:effectExtent l="0" t="0" r="0" b="0"/>
                  <wp:docPr id="14" name="Picture 14" descr="IMG_491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491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5C2" w:rsidTr="00114309">
        <w:tc>
          <w:tcPr>
            <w:tcW w:w="5072" w:type="dxa"/>
          </w:tcPr>
          <w:p w:rsidR="003635C2" w:rsidRDefault="003635C2" w:rsidP="00395296">
            <w:pPr>
              <w:pStyle w:val="ActivitybodyBold"/>
            </w:pPr>
            <w:r>
              <w:lastRenderedPageBreak/>
              <w:t>Universal Joint</w:t>
            </w:r>
          </w:p>
          <w:p w:rsidR="003635C2" w:rsidRPr="00EF451D" w:rsidRDefault="003635C2" w:rsidP="00885A5A">
            <w:pPr>
              <w:pStyle w:val="ActivityNumbers"/>
              <w:numPr>
                <w:ilvl w:val="0"/>
                <w:numId w:val="20"/>
              </w:numPr>
            </w:pPr>
            <w:r w:rsidRPr="00EF451D">
              <w:t>What is the angular range between the input shaft and the output shaft in which this mechanism will work?</w:t>
            </w:r>
          </w:p>
          <w:p w:rsidR="003635C2" w:rsidRPr="00EF451D" w:rsidRDefault="003635C2" w:rsidP="003635C2">
            <w:pPr>
              <w:pStyle w:val="ActivityNumbers"/>
            </w:pPr>
            <w:r w:rsidRPr="00EF451D">
              <w:t>Is the speed increased, decreased, or constant?</w:t>
            </w:r>
          </w:p>
          <w:p w:rsidR="003635C2" w:rsidRPr="00EF451D" w:rsidRDefault="003635C2" w:rsidP="003635C2">
            <w:pPr>
              <w:pStyle w:val="ActivityNumbers"/>
            </w:pPr>
            <w:r w:rsidRPr="00EF451D">
              <w:t xml:space="preserve">Is the torque increased, decreased, or constant? </w:t>
            </w:r>
          </w:p>
          <w:p w:rsidR="003635C2" w:rsidRDefault="003635C2" w:rsidP="003635C2">
            <w:pPr>
              <w:pStyle w:val="ActivityNumbers"/>
            </w:pPr>
            <w:r w:rsidRPr="00EF451D">
              <w:t>What is the speed ratio of the input shaft to the output shaft?</w:t>
            </w:r>
          </w:p>
          <w:p w:rsidR="003635C2" w:rsidRPr="00FC64F9" w:rsidRDefault="003635C2" w:rsidP="003635C2">
            <w:pPr>
              <w:pStyle w:val="ActivityNumbers"/>
            </w:pPr>
            <w:r w:rsidRPr="00FC64F9">
              <w:t>Is the flow of power reversible? (Can you make the input shaft turn by turning the output shaft?)</w:t>
            </w:r>
          </w:p>
          <w:p w:rsidR="003635C2" w:rsidRDefault="003635C2" w:rsidP="003635C2">
            <w:pPr>
              <w:pStyle w:val="ActivityNumbers"/>
            </w:pPr>
            <w:r>
              <w:t xml:space="preserve">Do the input and output shafts turn in the same direction? </w:t>
            </w:r>
          </w:p>
          <w:p w:rsidR="003635C2" w:rsidRDefault="003635C2" w:rsidP="003635C2">
            <w:pPr>
              <w:pStyle w:val="ActivityNumbers"/>
            </w:pPr>
            <w:r w:rsidRPr="00EF451D">
              <w:t>List an example where this mechanism might be used.</w:t>
            </w:r>
            <w:r w:rsidRPr="00425694">
              <w:t xml:space="preserve"> </w:t>
            </w:r>
            <w:r w:rsidRPr="00C63DD8">
              <w:rPr>
                <w:rStyle w:val="ActivityBodyItalicChar"/>
              </w:rPr>
              <w:t xml:space="preserve">For help, go to </w:t>
            </w:r>
            <w:r w:rsidRPr="00FC64F9">
              <w:rPr>
                <w:b/>
                <w:i/>
                <w:iCs/>
              </w:rPr>
              <w:t>www.askjeeves.com</w:t>
            </w:r>
            <w:r w:rsidRPr="00C63DD8">
              <w:rPr>
                <w:rStyle w:val="ActivityBodyItalicChar"/>
              </w:rPr>
              <w:t xml:space="preserve"> and use keyword: </w:t>
            </w:r>
            <w:r w:rsidRPr="00C63DD8">
              <w:rPr>
                <w:rStyle w:val="ActivityBodyItalicandBoldChar"/>
              </w:rPr>
              <w:t>universal joint.</w:t>
            </w:r>
          </w:p>
        </w:tc>
        <w:tc>
          <w:tcPr>
            <w:tcW w:w="4504" w:type="dxa"/>
          </w:tcPr>
          <w:p w:rsidR="003635C2" w:rsidRDefault="007849C4" w:rsidP="00395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0775" cy="2266950"/>
                  <wp:effectExtent l="0" t="0" r="9525" b="0"/>
                  <wp:docPr id="15" name="Picture 15" descr="IMG_491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491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354" w:rsidRDefault="00AC7354" w:rsidP="00395296">
            <w:pPr>
              <w:jc w:val="center"/>
            </w:pPr>
          </w:p>
          <w:p w:rsidR="00AC7354" w:rsidRDefault="007849C4" w:rsidP="0039529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6025" cy="1981200"/>
                  <wp:effectExtent l="0" t="0" r="9525" b="0"/>
                  <wp:docPr id="16" name="Picture 16" descr="IMG_492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492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1D7" w:rsidRDefault="00F101D7">
      <w:r>
        <w:rPr>
          <w:b/>
          <w:bCs/>
        </w:rPr>
        <w:br w:type="page"/>
      </w:r>
    </w:p>
    <w:tbl>
      <w:tblPr>
        <w:tblW w:w="5500" w:type="pct"/>
        <w:tblLook w:val="01E0" w:firstRow="1" w:lastRow="1" w:firstColumn="1" w:lastColumn="1" w:noHBand="0" w:noVBand="0"/>
      </w:tblPr>
      <w:tblGrid>
        <w:gridCol w:w="6228"/>
        <w:gridCol w:w="4306"/>
      </w:tblGrid>
      <w:tr w:rsidR="00E00E05" w:rsidTr="00844475">
        <w:tc>
          <w:tcPr>
            <w:tcW w:w="6228" w:type="dxa"/>
          </w:tcPr>
          <w:p w:rsidR="00E00E05" w:rsidRPr="00C25A0B" w:rsidRDefault="00E00E05" w:rsidP="00E00E05">
            <w:pPr>
              <w:pStyle w:val="ActivitybodyBold"/>
            </w:pPr>
            <w:r>
              <w:lastRenderedPageBreak/>
              <w:t>Chain Drive</w:t>
            </w:r>
          </w:p>
          <w:p w:rsidR="00E00E05" w:rsidRPr="004B5613" w:rsidRDefault="00E00E05" w:rsidP="00885A5A">
            <w:pPr>
              <w:pStyle w:val="ActivityNumbers"/>
              <w:numPr>
                <w:ilvl w:val="0"/>
                <w:numId w:val="18"/>
              </w:numPr>
            </w:pPr>
            <w:r>
              <w:t>Label the drive and driven gears.</w:t>
            </w:r>
          </w:p>
          <w:p w:rsidR="00E00E05" w:rsidRDefault="00E00E05" w:rsidP="00E00E05">
            <w:pPr>
              <w:pStyle w:val="ActivityNumbers"/>
            </w:pPr>
            <w:r w:rsidRPr="004B5613">
              <w:t xml:space="preserve">What is the </w:t>
            </w:r>
            <w:r>
              <w:t>angle of the input shaft compared to the output shaft?</w:t>
            </w:r>
          </w:p>
          <w:p w:rsidR="00E00E05" w:rsidRDefault="00E00E05" w:rsidP="00E00E05">
            <w:pPr>
              <w:pStyle w:val="ActivityNumbers"/>
            </w:pPr>
            <w:r>
              <w:t>I</w:t>
            </w:r>
            <w:r w:rsidR="008D486D">
              <w:t>n gear train A</w:t>
            </w:r>
            <w:r w:rsidR="00211A07">
              <w:t>,</w:t>
            </w:r>
            <w:r w:rsidR="008D486D">
              <w:t xml:space="preserve"> i</w:t>
            </w:r>
            <w:r>
              <w:t>s the speed increased, decreased</w:t>
            </w:r>
            <w:r w:rsidR="00211A07">
              <w:t>,</w:t>
            </w:r>
            <w:r>
              <w:t xml:space="preserve"> or constant?</w:t>
            </w:r>
          </w:p>
          <w:p w:rsidR="00E00E05" w:rsidRDefault="00E00E05" w:rsidP="00E00E05">
            <w:pPr>
              <w:pStyle w:val="ActivityNumbers"/>
            </w:pPr>
            <w:r>
              <w:t>I</w:t>
            </w:r>
            <w:r w:rsidR="008D486D">
              <w:t>n gear train A</w:t>
            </w:r>
            <w:r w:rsidR="00211A07">
              <w:t>,</w:t>
            </w:r>
            <w:r w:rsidR="008D486D">
              <w:t xml:space="preserve"> i</w:t>
            </w:r>
            <w:r>
              <w:t>s the torque increased, decreased</w:t>
            </w:r>
            <w:r w:rsidR="00211A07">
              <w:t>,</w:t>
            </w:r>
            <w:r>
              <w:t xml:space="preserve"> or constant?</w:t>
            </w:r>
          </w:p>
          <w:p w:rsidR="00A34A53" w:rsidRDefault="008D486D" w:rsidP="00A34A53">
            <w:pPr>
              <w:pStyle w:val="ActivityNumbers"/>
            </w:pPr>
            <w:r>
              <w:t>In gear train A, w</w:t>
            </w:r>
            <w:r w:rsidR="00A34A53">
              <w:t xml:space="preserve">hat is the input to output ratio? </w:t>
            </w:r>
          </w:p>
          <w:p w:rsidR="00E00E05" w:rsidRDefault="008D486D" w:rsidP="00E00E05">
            <w:pPr>
              <w:pStyle w:val="ActivityNumbers"/>
            </w:pPr>
            <w:r>
              <w:t>What happens to speed,</w:t>
            </w:r>
            <w:r w:rsidR="00E00E05">
              <w:t xml:space="preserve"> torque</w:t>
            </w:r>
            <w:r w:rsidR="00211A07">
              <w:t>,</w:t>
            </w:r>
            <w:r>
              <w:t xml:space="preserve"> and gear ratio</w:t>
            </w:r>
            <w:r w:rsidR="00E00E05">
              <w:t xml:space="preserve"> if the smaller gear becomes the drive gear</w:t>
            </w:r>
            <w:r w:rsidR="00AF63A1">
              <w:t xml:space="preserve"> (shown in picture B)</w:t>
            </w:r>
            <w:r w:rsidR="00211A07">
              <w:t>?</w:t>
            </w:r>
          </w:p>
          <w:p w:rsidR="00E00E05" w:rsidRDefault="00AF63A1" w:rsidP="00885A5A">
            <w:pPr>
              <w:pStyle w:val="ActivityNumbers"/>
            </w:pPr>
            <w:r>
              <w:t>Does the input shaft turn in the same or opposite direction of the output shaft?</w:t>
            </w:r>
            <w:r w:rsidR="00325E5B">
              <w:t xml:space="preserve"> </w:t>
            </w:r>
          </w:p>
        </w:tc>
        <w:tc>
          <w:tcPr>
            <w:tcW w:w="4306" w:type="dxa"/>
          </w:tcPr>
          <w:p w:rsidR="00325E5B" w:rsidRDefault="00325E5B" w:rsidP="00325E5B">
            <w:pPr>
              <w:rPr>
                <w:noProof/>
              </w:rPr>
            </w:pPr>
            <w:r>
              <w:rPr>
                <w:noProof/>
              </w:rPr>
              <w:t>A.</w:t>
            </w:r>
          </w:p>
          <w:p w:rsidR="00325E5B" w:rsidRDefault="007849C4" w:rsidP="0039529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1371600"/>
                  <wp:effectExtent l="0" t="0" r="9525" b="0"/>
                  <wp:docPr id="17" name="Picture 17" descr="IMG_494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494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E5B" w:rsidRDefault="00325E5B" w:rsidP="00325E5B">
            <w:pPr>
              <w:rPr>
                <w:noProof/>
              </w:rPr>
            </w:pPr>
          </w:p>
          <w:p w:rsidR="00325E5B" w:rsidRDefault="00325E5B" w:rsidP="00325E5B">
            <w:pPr>
              <w:rPr>
                <w:noProof/>
              </w:rPr>
            </w:pPr>
            <w:r>
              <w:rPr>
                <w:noProof/>
              </w:rPr>
              <w:t>B.</w:t>
            </w:r>
          </w:p>
          <w:p w:rsidR="00E00E05" w:rsidRDefault="007849C4" w:rsidP="0039529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33600" cy="1171575"/>
                  <wp:effectExtent l="0" t="0" r="0" b="9525"/>
                  <wp:docPr id="18" name="Picture 18" descr="IMG_495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495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309" w:rsidTr="00844475">
        <w:tc>
          <w:tcPr>
            <w:tcW w:w="10534" w:type="dxa"/>
            <w:gridSpan w:val="2"/>
          </w:tcPr>
          <w:p w:rsidR="00114309" w:rsidRDefault="00114309" w:rsidP="00114309">
            <w:pPr>
              <w:pStyle w:val="ActivityNumbers"/>
            </w:pPr>
            <w:r>
              <w:t>List an example of where this mechanism might be used.</w:t>
            </w:r>
            <w:r w:rsidRPr="00C63DD8">
              <w:rPr>
                <w:rStyle w:val="ActivityBodyItalicChar"/>
              </w:rPr>
              <w:t xml:space="preserve"> For help, go to </w:t>
            </w:r>
            <w:hyperlink r:id="rId33" w:history="1">
              <w:r w:rsidRPr="00114309">
                <w:rPr>
                  <w:rStyle w:val="Hyperlink"/>
                  <w:i/>
                  <w:iCs/>
                </w:rPr>
                <w:t>www.howstuffworks.com</w:t>
              </w:r>
            </w:hyperlink>
            <w:r w:rsidRPr="00C63DD8">
              <w:rPr>
                <w:rStyle w:val="ActivityBodyItalicChar"/>
              </w:rPr>
              <w:t xml:space="preserve"> and use keyword </w:t>
            </w:r>
            <w:r>
              <w:rPr>
                <w:rStyle w:val="ActivityBodyItalicandBoldChar"/>
              </w:rPr>
              <w:t>chain drive</w:t>
            </w:r>
            <w:r w:rsidRPr="00C63DD8">
              <w:rPr>
                <w:rStyle w:val="ActivityBodyItalicandBoldChar"/>
              </w:rPr>
              <w:t>.</w:t>
            </w:r>
          </w:p>
          <w:p w:rsidR="00114309" w:rsidRDefault="00114309" w:rsidP="00114309">
            <w:pPr>
              <w:pStyle w:val="ActivityNumbers"/>
              <w:rPr>
                <w:noProof/>
              </w:rPr>
            </w:pPr>
            <w:r>
              <w:t>What is the advantage of using a chain drive over spur gears?</w:t>
            </w:r>
          </w:p>
        </w:tc>
      </w:tr>
      <w:tr w:rsidR="00AF63A1" w:rsidTr="00844475">
        <w:tc>
          <w:tcPr>
            <w:tcW w:w="6228" w:type="dxa"/>
          </w:tcPr>
          <w:p w:rsidR="00AF63A1" w:rsidRPr="00C25A0B" w:rsidRDefault="00AF63A1" w:rsidP="00AF63A1">
            <w:pPr>
              <w:pStyle w:val="ActivitybodyBold"/>
            </w:pPr>
            <w:r>
              <w:t>Belt Drive</w:t>
            </w:r>
          </w:p>
          <w:p w:rsidR="00AF63A1" w:rsidRPr="004B5613" w:rsidRDefault="00AF63A1" w:rsidP="00885A5A">
            <w:pPr>
              <w:pStyle w:val="ActivityNumbers"/>
              <w:numPr>
                <w:ilvl w:val="0"/>
                <w:numId w:val="19"/>
              </w:numPr>
            </w:pPr>
            <w:r>
              <w:t>Label the drive and driven pulleys.</w:t>
            </w:r>
          </w:p>
          <w:p w:rsidR="00AF63A1" w:rsidRDefault="00AF63A1" w:rsidP="00AF63A1">
            <w:pPr>
              <w:pStyle w:val="ActivityNumbers"/>
            </w:pPr>
            <w:r w:rsidRPr="004B5613">
              <w:t xml:space="preserve">What is the </w:t>
            </w:r>
            <w:r>
              <w:t>angle of the input shaft compared to the output shaft?</w:t>
            </w:r>
          </w:p>
          <w:p w:rsidR="00AF63A1" w:rsidRDefault="00AF63A1" w:rsidP="00AF63A1">
            <w:pPr>
              <w:pStyle w:val="ActivityNumbers"/>
            </w:pPr>
            <w:r>
              <w:t>Is the speed increased, decreased</w:t>
            </w:r>
            <w:r w:rsidR="001C1AE4">
              <w:t>,</w:t>
            </w:r>
            <w:r>
              <w:t xml:space="preserve"> or constant?</w:t>
            </w:r>
          </w:p>
          <w:p w:rsidR="00AF63A1" w:rsidRDefault="00AF63A1" w:rsidP="00AF63A1">
            <w:pPr>
              <w:pStyle w:val="ActivityNumbers"/>
            </w:pPr>
            <w:r>
              <w:t>Is the torque increased, decreased</w:t>
            </w:r>
            <w:r w:rsidR="001C1AE4">
              <w:t>,</w:t>
            </w:r>
            <w:r>
              <w:t xml:space="preserve"> or constant?</w:t>
            </w:r>
          </w:p>
          <w:p w:rsidR="00A34A53" w:rsidRDefault="00A34A53" w:rsidP="00A34A53">
            <w:pPr>
              <w:pStyle w:val="ActivityNumbers"/>
            </w:pPr>
            <w:r>
              <w:t>What is the input to output ratio? (Measure the number of rotations on the driven and driving axles.)</w:t>
            </w:r>
          </w:p>
          <w:p w:rsidR="00AF63A1" w:rsidRDefault="00AF63A1" w:rsidP="00AF63A1">
            <w:pPr>
              <w:pStyle w:val="ActivityNumbers"/>
            </w:pPr>
            <w:r>
              <w:t xml:space="preserve">What happens to speed and torque if the drive pulley is larger? </w:t>
            </w:r>
          </w:p>
          <w:p w:rsidR="00AF63A1" w:rsidRDefault="00AF63A1" w:rsidP="00AF63A1">
            <w:pPr>
              <w:pStyle w:val="ActivityNumbers"/>
            </w:pPr>
            <w:r>
              <w:t xml:space="preserve">Does the input shaft turn in the same or </w:t>
            </w:r>
            <w:r w:rsidR="001C1AE4">
              <w:t xml:space="preserve">in the </w:t>
            </w:r>
            <w:r>
              <w:t>opposite direction of the output shaft?</w:t>
            </w:r>
          </w:p>
          <w:p w:rsidR="009A2E24" w:rsidRDefault="00AF63A1" w:rsidP="009A2E24">
            <w:pPr>
              <w:pStyle w:val="ActivityNumbers"/>
            </w:pPr>
            <w:r>
              <w:t>What happens if the belt is crossed?</w:t>
            </w:r>
            <w:r w:rsidR="009A2E24">
              <w:t xml:space="preserve"> </w:t>
            </w:r>
          </w:p>
          <w:p w:rsidR="009A2E24" w:rsidRDefault="009A2E24" w:rsidP="009A2E24">
            <w:pPr>
              <w:pStyle w:val="ActivityNumbers"/>
            </w:pPr>
            <w:r>
              <w:t>List an example of where this mechanism might be used.</w:t>
            </w:r>
          </w:p>
          <w:p w:rsidR="00AF63A1" w:rsidRDefault="009A2E24" w:rsidP="009A2E24">
            <w:pPr>
              <w:pStyle w:val="ActivityNumbers"/>
            </w:pPr>
            <w:r>
              <w:t xml:space="preserve">Why would you use a belt drive instead of </w:t>
            </w:r>
            <w:r w:rsidR="001C1AE4">
              <w:t xml:space="preserve">a </w:t>
            </w:r>
            <w:r>
              <w:t>chain drive?</w:t>
            </w:r>
          </w:p>
        </w:tc>
        <w:tc>
          <w:tcPr>
            <w:tcW w:w="4306" w:type="dxa"/>
          </w:tcPr>
          <w:p w:rsidR="00AF63A1" w:rsidRDefault="007849C4" w:rsidP="0039529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14575" cy="1333500"/>
                  <wp:effectExtent l="0" t="0" r="9525" b="0"/>
                  <wp:docPr id="19" name="Picture 19" descr="DSCF2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SCF2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E24" w:rsidRDefault="007849C4" w:rsidP="0039529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00275" cy="1143000"/>
                  <wp:effectExtent l="0" t="0" r="9525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F5F" w:rsidRDefault="00B71F5F" w:rsidP="00481B92">
            <w:pPr>
              <w:jc w:val="center"/>
              <w:rPr>
                <w:noProof/>
              </w:rPr>
            </w:pPr>
          </w:p>
          <w:p w:rsidR="00B71F5F" w:rsidRDefault="007849C4" w:rsidP="00481B9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162050"/>
                  <wp:effectExtent l="0" t="0" r="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475" w:rsidRDefault="00844475">
      <w:r>
        <w:br w:type="page"/>
      </w:r>
    </w:p>
    <w:tbl>
      <w:tblPr>
        <w:tblW w:w="5500" w:type="pct"/>
        <w:tblLook w:val="01E0" w:firstRow="1" w:lastRow="1" w:firstColumn="1" w:lastColumn="1" w:noHBand="0" w:noVBand="0"/>
      </w:tblPr>
      <w:tblGrid>
        <w:gridCol w:w="5668"/>
        <w:gridCol w:w="4866"/>
      </w:tblGrid>
      <w:tr w:rsidR="00844475" w:rsidTr="00844475">
        <w:tc>
          <w:tcPr>
            <w:tcW w:w="5674" w:type="dxa"/>
          </w:tcPr>
          <w:p w:rsidR="003C21AD" w:rsidRPr="003C21AD" w:rsidRDefault="003C21AD" w:rsidP="003C21AD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3C21AD">
              <w:rPr>
                <w:b/>
              </w:rPr>
              <w:lastRenderedPageBreak/>
              <w:t>Crank and Slider</w:t>
            </w:r>
          </w:p>
          <w:p w:rsidR="002F087F" w:rsidRDefault="002F087F" w:rsidP="00885A5A">
            <w:pPr>
              <w:pStyle w:val="ActivityNumbers"/>
              <w:numPr>
                <w:ilvl w:val="0"/>
                <w:numId w:val="21"/>
              </w:numPr>
            </w:pPr>
            <w:r>
              <w:t xml:space="preserve">Label the </w:t>
            </w:r>
            <w:r w:rsidR="001C1AE4">
              <w:t>c</w:t>
            </w:r>
            <w:r>
              <w:t xml:space="preserve">rank and </w:t>
            </w:r>
            <w:r w:rsidR="001C1AE4">
              <w:t>s</w:t>
            </w:r>
            <w:r>
              <w:t>lider.</w:t>
            </w:r>
          </w:p>
          <w:p w:rsidR="0039517B" w:rsidRDefault="0039517B" w:rsidP="00885A5A">
            <w:pPr>
              <w:pStyle w:val="ActivityNumbers"/>
              <w:numPr>
                <w:ilvl w:val="0"/>
                <w:numId w:val="6"/>
              </w:numPr>
            </w:pPr>
            <w:r>
              <w:t>The input to this system is what type of motion (rotary, reciprocating, or linear)</w:t>
            </w:r>
            <w:r w:rsidR="001C1AE4">
              <w:t>?</w:t>
            </w:r>
          </w:p>
          <w:p w:rsidR="0039517B" w:rsidRDefault="0039517B" w:rsidP="0039517B">
            <w:pPr>
              <w:pStyle w:val="ActivityNumbers"/>
            </w:pPr>
            <w:r>
              <w:t>The output of this system is what type of motion (rotary, reciprocating, or linear)</w:t>
            </w:r>
            <w:r w:rsidR="001C1AE4">
              <w:t>?</w:t>
            </w:r>
          </w:p>
          <w:p w:rsidR="0039517B" w:rsidRDefault="0039517B" w:rsidP="0039517B">
            <w:pPr>
              <w:pStyle w:val="ActivityNumbers"/>
            </w:pPr>
            <w:r>
              <w:t xml:space="preserve">How far does the slider move with each revolution of the crank? </w:t>
            </w:r>
          </w:p>
          <w:p w:rsidR="00844475" w:rsidRDefault="0039517B" w:rsidP="00844475">
            <w:pPr>
              <w:pStyle w:val="ActivityNumbers"/>
            </w:pPr>
            <w:r>
              <w:t>If the diameter of the crank gear were increased, would the slider move a shorter or longer distance?</w:t>
            </w:r>
            <w:r w:rsidR="00844475">
              <w:t xml:space="preserve"> </w:t>
            </w:r>
          </w:p>
          <w:p w:rsidR="00844475" w:rsidRDefault="00844475" w:rsidP="00844475">
            <w:pPr>
              <w:pStyle w:val="ActivityNumbers"/>
            </w:pPr>
            <w:r>
              <w:t>Is the flow of power reversible? (Can you make the crank gear turn by pushing the slider?)</w:t>
            </w:r>
          </w:p>
          <w:p w:rsidR="006E75A5" w:rsidRDefault="00844475" w:rsidP="00844475">
            <w:pPr>
              <w:pStyle w:val="ActivityNumbers"/>
            </w:pPr>
            <w:r>
              <w:t xml:space="preserve">List an example of where this mechanism might be used. </w:t>
            </w:r>
            <w:r w:rsidRPr="004A0518">
              <w:t xml:space="preserve">For help, go to </w:t>
            </w:r>
            <w:hyperlink r:id="rId37" w:history="1">
              <w:r w:rsidRPr="00FC64F9">
                <w:rPr>
                  <w:rStyle w:val="Hyperlink"/>
                  <w:i/>
                  <w:iCs/>
                </w:rPr>
                <w:t>www.howstuffworks.com</w:t>
              </w:r>
            </w:hyperlink>
            <w:r w:rsidRPr="004A0518">
              <w:t xml:space="preserve"> and use keyword </w:t>
            </w:r>
            <w:r w:rsidRPr="001932CB">
              <w:rPr>
                <w:rStyle w:val="ActivityBodyBoldChar0"/>
              </w:rPr>
              <w:t>crank and slider.</w:t>
            </w:r>
          </w:p>
        </w:tc>
        <w:tc>
          <w:tcPr>
            <w:tcW w:w="4860" w:type="dxa"/>
          </w:tcPr>
          <w:p w:rsidR="006E75A5" w:rsidRDefault="007849C4" w:rsidP="006E75A5">
            <w:pPr>
              <w:pStyle w:val="ActivityNumbers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2952750" cy="1695450"/>
                  <wp:effectExtent l="0" t="0" r="0" b="0"/>
                  <wp:docPr id="22" name="Picture 22" descr="IMG_489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489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475" w:rsidRDefault="007849C4" w:rsidP="006E75A5">
            <w:pPr>
              <w:pStyle w:val="ActivityNumbers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>
                  <wp:extent cx="2933700" cy="1771650"/>
                  <wp:effectExtent l="0" t="0" r="0" b="0"/>
                  <wp:docPr id="23" name="Picture 23" descr="IMG_489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489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BDC" w:rsidTr="00651BDC">
        <w:tc>
          <w:tcPr>
            <w:tcW w:w="5674" w:type="dxa"/>
          </w:tcPr>
          <w:p w:rsidR="00651BDC" w:rsidRDefault="00651BDC" w:rsidP="00844475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 w:rsidRPr="00AC7354">
              <w:rPr>
                <w:b/>
              </w:rPr>
              <w:t>Cam and Follower</w:t>
            </w:r>
          </w:p>
          <w:p w:rsidR="00D97EB1" w:rsidRDefault="00D97EB1" w:rsidP="00885A5A">
            <w:pPr>
              <w:pStyle w:val="ActivityNumbers"/>
              <w:numPr>
                <w:ilvl w:val="0"/>
                <w:numId w:val="22"/>
              </w:numPr>
            </w:pPr>
            <w:r>
              <w:t>Label the Cam and Follower</w:t>
            </w:r>
          </w:p>
          <w:p w:rsidR="00651BDC" w:rsidRPr="00425694" w:rsidRDefault="00651BDC" w:rsidP="00885A5A">
            <w:pPr>
              <w:pStyle w:val="ActivityNumbers"/>
              <w:numPr>
                <w:ilvl w:val="0"/>
                <w:numId w:val="22"/>
              </w:numPr>
            </w:pPr>
            <w:r w:rsidRPr="00425694">
              <w:t>What is the type of input movement? (</w:t>
            </w:r>
            <w:r>
              <w:t>r</w:t>
            </w:r>
            <w:r w:rsidRPr="00425694">
              <w:t xml:space="preserve">otary, </w:t>
            </w:r>
            <w:r>
              <w:t>r</w:t>
            </w:r>
            <w:r w:rsidRPr="00425694">
              <w:t>eciprocating</w:t>
            </w:r>
            <w:r>
              <w:t>,</w:t>
            </w:r>
            <w:r w:rsidRPr="00425694">
              <w:t xml:space="preserve"> or </w:t>
            </w:r>
            <w:r>
              <w:t>l</w:t>
            </w:r>
            <w:r w:rsidRPr="00425694">
              <w:t>inear)</w:t>
            </w:r>
          </w:p>
          <w:p w:rsidR="00651BDC" w:rsidRPr="00C85B82" w:rsidRDefault="00651BDC" w:rsidP="00651BDC">
            <w:pPr>
              <w:pStyle w:val="ActivityNumbers"/>
              <w:rPr>
                <w:bCs/>
              </w:rPr>
            </w:pPr>
            <w:r w:rsidRPr="00C85B82">
              <w:rPr>
                <w:bCs/>
              </w:rPr>
              <w:t xml:space="preserve">What is the type of output movement? </w:t>
            </w:r>
          </w:p>
          <w:p w:rsidR="00651BDC" w:rsidRPr="00C85B82" w:rsidRDefault="00651BDC" w:rsidP="00651BDC">
            <w:pPr>
              <w:pStyle w:val="ActivityNumbers"/>
            </w:pPr>
            <w:r w:rsidRPr="00C85B82">
              <w:t>How many times does the follower move up and down with one revolution of the crank?</w:t>
            </w:r>
          </w:p>
          <w:p w:rsidR="00651BDC" w:rsidRPr="00C85B82" w:rsidRDefault="00651BDC" w:rsidP="00651BDC">
            <w:pPr>
              <w:pStyle w:val="ActivityNumbers"/>
            </w:pPr>
            <w:r w:rsidRPr="00C85B82">
              <w:t>Is the flow of power reversible? (Can you make the crank turn by pushing the follower?)</w:t>
            </w:r>
          </w:p>
          <w:p w:rsidR="00651BDC" w:rsidRPr="00651BDC" w:rsidRDefault="00651BDC" w:rsidP="00651BDC">
            <w:pPr>
              <w:pStyle w:val="ActivityNumbers"/>
              <w:rPr>
                <w:b/>
              </w:rPr>
            </w:pPr>
            <w:r>
              <w:t>Is the direction of travel reversible? (</w:t>
            </w:r>
            <w:r w:rsidRPr="00EF451D">
              <w:t xml:space="preserve">Does </w:t>
            </w:r>
            <w:r>
              <w:t>the mechanism still work if the crank is turned in the opposite direction?)</w:t>
            </w:r>
          </w:p>
          <w:p w:rsidR="00651BDC" w:rsidRPr="00AC7354" w:rsidRDefault="00651BDC" w:rsidP="00651BDC">
            <w:pPr>
              <w:pStyle w:val="ActivityNumbers"/>
              <w:rPr>
                <w:b/>
              </w:rPr>
            </w:pPr>
            <w:r w:rsidRPr="00C85B82">
              <w:t xml:space="preserve">List an example where this mechanism might be used. </w:t>
            </w:r>
            <w:r w:rsidRPr="00C63DD8">
              <w:rPr>
                <w:rStyle w:val="ActivityBodyItalicChar"/>
              </w:rPr>
              <w:t xml:space="preserve">For help, go to </w:t>
            </w:r>
            <w:hyperlink r:id="rId40" w:history="1">
              <w:r w:rsidRPr="00C85B82">
                <w:rPr>
                  <w:rStyle w:val="Hyperlink"/>
                  <w:i/>
                  <w:iCs/>
                </w:rPr>
                <w:t>www.howstuffworks.com</w:t>
              </w:r>
            </w:hyperlink>
            <w:r w:rsidRPr="00C63DD8">
              <w:rPr>
                <w:rStyle w:val="ActivityBodyItalicChar"/>
              </w:rPr>
              <w:t xml:space="preserve"> and use keyword: </w:t>
            </w:r>
            <w:r w:rsidRPr="00C63DD8">
              <w:rPr>
                <w:rStyle w:val="ActivityBodyItalicandBoldChar"/>
              </w:rPr>
              <w:t>camshaft.</w:t>
            </w:r>
          </w:p>
        </w:tc>
        <w:tc>
          <w:tcPr>
            <w:tcW w:w="4860" w:type="dxa"/>
          </w:tcPr>
          <w:p w:rsidR="00651BDC" w:rsidRPr="00AC7354" w:rsidRDefault="007849C4" w:rsidP="00844475">
            <w:pPr>
              <w:pStyle w:val="ActivityNumber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19225" cy="2124075"/>
                  <wp:effectExtent l="0" t="0" r="9525" b="9525"/>
                  <wp:docPr id="24" name="Picture 24" descr="IMG_4925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_492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1BDC">
              <w:rPr>
                <w:b/>
              </w:rPr>
              <w:t xml:space="preserve"> </w:t>
            </w:r>
            <w:r w:rsidR="00651BDC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>
                  <wp:extent cx="1447800" cy="2095500"/>
                  <wp:effectExtent l="0" t="0" r="0" b="0"/>
                  <wp:docPr id="25" name="Picture 25" descr="IMG_49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_49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2AF" w:rsidRDefault="00E302AF" w:rsidP="00444D37">
      <w:pPr>
        <w:pStyle w:val="ActivitySection"/>
        <w:rPr>
          <w:sz w:val="28"/>
        </w:rPr>
      </w:pPr>
    </w:p>
    <w:p w:rsidR="0074582F" w:rsidRPr="00E302AF" w:rsidRDefault="0074582F" w:rsidP="00444D37">
      <w:pPr>
        <w:pStyle w:val="ActivitySection"/>
        <w:rPr>
          <w:sz w:val="28"/>
        </w:rPr>
      </w:pPr>
      <w:r w:rsidRPr="00E302AF">
        <w:rPr>
          <w:sz w:val="28"/>
        </w:rPr>
        <w:t>Conclusion</w:t>
      </w:r>
    </w:p>
    <w:p w:rsidR="00FF07A3" w:rsidRDefault="00FF07A3" w:rsidP="00885A5A">
      <w:pPr>
        <w:pStyle w:val="ActivityNumbers"/>
        <w:numPr>
          <w:ilvl w:val="0"/>
          <w:numId w:val="14"/>
        </w:numPr>
      </w:pPr>
      <w:r>
        <w:t xml:space="preserve">Which </w:t>
      </w:r>
      <w:r w:rsidR="000D6B3A">
        <w:t>mechanisms</w:t>
      </w:r>
      <w:r w:rsidR="000F7E39">
        <w:t xml:space="preserve"> can</w:t>
      </w:r>
      <w:r>
        <w:t xml:space="preserve"> increase speed?</w:t>
      </w:r>
    </w:p>
    <w:p w:rsidR="00FF07A3" w:rsidRDefault="00FF07A3" w:rsidP="00FF07A3">
      <w:pPr>
        <w:pStyle w:val="ActivityNumbers"/>
      </w:pPr>
      <w:r>
        <w:t xml:space="preserve">Which </w:t>
      </w:r>
      <w:r w:rsidR="000D6B3A">
        <w:t>mechanisms</w:t>
      </w:r>
      <w:r w:rsidR="000F7E39">
        <w:t xml:space="preserve"> can</w:t>
      </w:r>
      <w:r>
        <w:t xml:space="preserve"> increase torque?</w:t>
      </w:r>
    </w:p>
    <w:p w:rsidR="00FF07A3" w:rsidRDefault="00FF07A3" w:rsidP="00FF07A3">
      <w:pPr>
        <w:pStyle w:val="ActivityNumbers"/>
      </w:pPr>
      <w:r w:rsidRPr="00C3317A">
        <w:t xml:space="preserve">Which </w:t>
      </w:r>
      <w:r w:rsidR="000D6B3A">
        <w:t>mechanisms</w:t>
      </w:r>
      <w:r w:rsidRPr="00C3317A">
        <w:t xml:space="preserve"> allow the reversal of power?</w:t>
      </w:r>
    </w:p>
    <w:sectPr w:rsidR="00FF07A3" w:rsidSect="0039771C">
      <w:headerReference w:type="even" r:id="rId43"/>
      <w:footerReference w:type="default" r:id="rId4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A1" w:rsidRDefault="008E52A1">
      <w:r>
        <w:separator/>
      </w:r>
    </w:p>
    <w:p w:rsidR="008E52A1" w:rsidRDefault="008E52A1"/>
    <w:p w:rsidR="008E52A1" w:rsidRDefault="008E52A1"/>
  </w:endnote>
  <w:endnote w:type="continuationSeparator" w:id="0">
    <w:p w:rsidR="008E52A1" w:rsidRDefault="008E52A1">
      <w:r>
        <w:continuationSeparator/>
      </w:r>
    </w:p>
    <w:p w:rsidR="008E52A1" w:rsidRDefault="008E52A1"/>
    <w:p w:rsidR="008E52A1" w:rsidRDefault="008E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9C4" w:rsidRDefault="007849C4" w:rsidP="002866F7">
    <w:pPr>
      <w:pStyle w:val="Footer"/>
      <w:rPr>
        <w:rFonts w:cs="Arial"/>
        <w:szCs w:val="20"/>
      </w:rPr>
    </w:pPr>
  </w:p>
  <w:p w:rsidR="007849C4" w:rsidRDefault="00A11B8B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</w:t>
    </w:r>
    <w:r w:rsidR="007849C4">
      <w:rPr>
        <w:rFonts w:cs="Arial"/>
        <w:szCs w:val="20"/>
      </w:rPr>
      <w:t>he Way, Inc.</w:t>
    </w:r>
  </w:p>
  <w:p w:rsidR="00000789" w:rsidRPr="002866F7" w:rsidRDefault="00BC7780" w:rsidP="007849C4">
    <w:pPr>
      <w:pStyle w:val="Footer"/>
    </w:pPr>
    <w:r>
      <w:rPr>
        <w:rFonts w:cs="Arial"/>
        <w:szCs w:val="20"/>
      </w:rPr>
      <w:t xml:space="preserve">PLTW Gateway – </w:t>
    </w:r>
    <w:r w:rsidRPr="007F70E8">
      <w:rPr>
        <w:rFonts w:ascii="Helvetica" w:hAnsi="Helvetica" w:cs="Helvetica"/>
        <w:szCs w:val="20"/>
      </w:rPr>
      <w:t>Automation and Robotics</w:t>
    </w:r>
    <w:r w:rsidRPr="007F70E8">
      <w:rPr>
        <w:rFonts w:cs="Arial"/>
        <w:szCs w:val="20"/>
      </w:rPr>
      <w:t xml:space="preserve"> </w:t>
    </w:r>
    <w:r w:rsidR="007849C4">
      <w:rPr>
        <w:rFonts w:cs="Arial"/>
        <w:szCs w:val="20"/>
      </w:rPr>
      <w:t xml:space="preserve">VEX </w:t>
    </w:r>
    <w:r w:rsidR="0074582F">
      <w:t>Activity</w:t>
    </w:r>
    <w:r w:rsidR="002866F7">
      <w:t xml:space="preserve"> </w:t>
    </w:r>
    <w:r w:rsidR="005D0848">
      <w:t>2.2.2 Mechanical Gears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 w:rsidR="0085651C"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A1" w:rsidRDefault="008E52A1">
      <w:r>
        <w:separator/>
      </w:r>
    </w:p>
    <w:p w:rsidR="008E52A1" w:rsidRDefault="008E52A1"/>
    <w:p w:rsidR="008E52A1" w:rsidRDefault="008E52A1"/>
  </w:footnote>
  <w:footnote w:type="continuationSeparator" w:id="0">
    <w:p w:rsidR="008E52A1" w:rsidRDefault="008E52A1">
      <w:r>
        <w:continuationSeparator/>
      </w:r>
    </w:p>
    <w:p w:rsidR="008E52A1" w:rsidRDefault="008E52A1"/>
    <w:p w:rsidR="008E52A1" w:rsidRDefault="008E52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61F94E48"/>
    <w:multiLevelType w:val="hybridMultilevel"/>
    <w:tmpl w:val="348EB170"/>
    <w:lvl w:ilvl="0" w:tplc="8656FDDA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07C7"/>
    <w:rsid w:val="00016644"/>
    <w:rsid w:val="00031AEF"/>
    <w:rsid w:val="000328A7"/>
    <w:rsid w:val="00033B85"/>
    <w:rsid w:val="00033C79"/>
    <w:rsid w:val="0003526D"/>
    <w:rsid w:val="000378EC"/>
    <w:rsid w:val="00040B8A"/>
    <w:rsid w:val="00041584"/>
    <w:rsid w:val="000451C0"/>
    <w:rsid w:val="000520C0"/>
    <w:rsid w:val="000628AB"/>
    <w:rsid w:val="00063594"/>
    <w:rsid w:val="000663A8"/>
    <w:rsid w:val="00066EDA"/>
    <w:rsid w:val="00070F7C"/>
    <w:rsid w:val="00076DE6"/>
    <w:rsid w:val="00077302"/>
    <w:rsid w:val="00081CA4"/>
    <w:rsid w:val="0008482A"/>
    <w:rsid w:val="00086307"/>
    <w:rsid w:val="00091973"/>
    <w:rsid w:val="000925E3"/>
    <w:rsid w:val="00093E87"/>
    <w:rsid w:val="0009684E"/>
    <w:rsid w:val="00097423"/>
    <w:rsid w:val="000A56F3"/>
    <w:rsid w:val="000B394E"/>
    <w:rsid w:val="000B3D36"/>
    <w:rsid w:val="000B6392"/>
    <w:rsid w:val="000C108B"/>
    <w:rsid w:val="000C2D0C"/>
    <w:rsid w:val="000C748D"/>
    <w:rsid w:val="000C77B1"/>
    <w:rsid w:val="000D0819"/>
    <w:rsid w:val="000D6505"/>
    <w:rsid w:val="000D664D"/>
    <w:rsid w:val="000D6B3A"/>
    <w:rsid w:val="000E4903"/>
    <w:rsid w:val="000E7D0C"/>
    <w:rsid w:val="000F7E39"/>
    <w:rsid w:val="00100EE1"/>
    <w:rsid w:val="00102C57"/>
    <w:rsid w:val="00113674"/>
    <w:rsid w:val="00114309"/>
    <w:rsid w:val="00114CE5"/>
    <w:rsid w:val="00115D40"/>
    <w:rsid w:val="001165C8"/>
    <w:rsid w:val="00116F2B"/>
    <w:rsid w:val="0012438D"/>
    <w:rsid w:val="00126948"/>
    <w:rsid w:val="0013198A"/>
    <w:rsid w:val="00141C43"/>
    <w:rsid w:val="0014471F"/>
    <w:rsid w:val="001561AA"/>
    <w:rsid w:val="00161619"/>
    <w:rsid w:val="0016715E"/>
    <w:rsid w:val="00173174"/>
    <w:rsid w:val="00173A7C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5858"/>
    <w:rsid w:val="001C0049"/>
    <w:rsid w:val="001C0324"/>
    <w:rsid w:val="001C0CBF"/>
    <w:rsid w:val="001C1AE4"/>
    <w:rsid w:val="001C6033"/>
    <w:rsid w:val="001D4156"/>
    <w:rsid w:val="001D73CA"/>
    <w:rsid w:val="001D79F2"/>
    <w:rsid w:val="001E20D8"/>
    <w:rsid w:val="002033F3"/>
    <w:rsid w:val="0021046B"/>
    <w:rsid w:val="002116CA"/>
    <w:rsid w:val="00211A07"/>
    <w:rsid w:val="002156F7"/>
    <w:rsid w:val="00217F09"/>
    <w:rsid w:val="00225368"/>
    <w:rsid w:val="00226FE0"/>
    <w:rsid w:val="00234CF8"/>
    <w:rsid w:val="00235482"/>
    <w:rsid w:val="00237736"/>
    <w:rsid w:val="00241164"/>
    <w:rsid w:val="00241359"/>
    <w:rsid w:val="00241CDD"/>
    <w:rsid w:val="00245CA9"/>
    <w:rsid w:val="00250BAA"/>
    <w:rsid w:val="0025773A"/>
    <w:rsid w:val="00266517"/>
    <w:rsid w:val="002736F5"/>
    <w:rsid w:val="00274F45"/>
    <w:rsid w:val="0027539B"/>
    <w:rsid w:val="00277856"/>
    <w:rsid w:val="00283F6E"/>
    <w:rsid w:val="002866F7"/>
    <w:rsid w:val="0028793B"/>
    <w:rsid w:val="0029040D"/>
    <w:rsid w:val="00297EF3"/>
    <w:rsid w:val="002B0DB9"/>
    <w:rsid w:val="002B3042"/>
    <w:rsid w:val="002B3565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2F087F"/>
    <w:rsid w:val="003003A5"/>
    <w:rsid w:val="00300D83"/>
    <w:rsid w:val="00312F13"/>
    <w:rsid w:val="0031338D"/>
    <w:rsid w:val="003139D9"/>
    <w:rsid w:val="00315C76"/>
    <w:rsid w:val="00322CC2"/>
    <w:rsid w:val="003242E6"/>
    <w:rsid w:val="00324CC3"/>
    <w:rsid w:val="00325E5B"/>
    <w:rsid w:val="0033116C"/>
    <w:rsid w:val="00332079"/>
    <w:rsid w:val="0033278B"/>
    <w:rsid w:val="0033382D"/>
    <w:rsid w:val="0033450A"/>
    <w:rsid w:val="003363CE"/>
    <w:rsid w:val="00350437"/>
    <w:rsid w:val="00351688"/>
    <w:rsid w:val="00353C05"/>
    <w:rsid w:val="003559F4"/>
    <w:rsid w:val="003635C2"/>
    <w:rsid w:val="0037006C"/>
    <w:rsid w:val="00373C1D"/>
    <w:rsid w:val="00375492"/>
    <w:rsid w:val="003910FF"/>
    <w:rsid w:val="003917CD"/>
    <w:rsid w:val="0039517B"/>
    <w:rsid w:val="00395296"/>
    <w:rsid w:val="0039755C"/>
    <w:rsid w:val="0039771C"/>
    <w:rsid w:val="003A04D8"/>
    <w:rsid w:val="003A1697"/>
    <w:rsid w:val="003A1A3B"/>
    <w:rsid w:val="003A5CB9"/>
    <w:rsid w:val="003A79BD"/>
    <w:rsid w:val="003B5411"/>
    <w:rsid w:val="003B5780"/>
    <w:rsid w:val="003C1870"/>
    <w:rsid w:val="003C21AD"/>
    <w:rsid w:val="003C5430"/>
    <w:rsid w:val="003C58F3"/>
    <w:rsid w:val="003C6C52"/>
    <w:rsid w:val="003D0ED9"/>
    <w:rsid w:val="003D1C2E"/>
    <w:rsid w:val="003D3115"/>
    <w:rsid w:val="003E54C3"/>
    <w:rsid w:val="003F2192"/>
    <w:rsid w:val="003F6724"/>
    <w:rsid w:val="004049A7"/>
    <w:rsid w:val="00414042"/>
    <w:rsid w:val="0042127F"/>
    <w:rsid w:val="00426E2E"/>
    <w:rsid w:val="004275D4"/>
    <w:rsid w:val="004361A1"/>
    <w:rsid w:val="004414F7"/>
    <w:rsid w:val="00442E8E"/>
    <w:rsid w:val="00443166"/>
    <w:rsid w:val="00443867"/>
    <w:rsid w:val="00444D37"/>
    <w:rsid w:val="004464EA"/>
    <w:rsid w:val="00455FB7"/>
    <w:rsid w:val="0046155F"/>
    <w:rsid w:val="0046239E"/>
    <w:rsid w:val="00467E25"/>
    <w:rsid w:val="0047427C"/>
    <w:rsid w:val="00481B92"/>
    <w:rsid w:val="00487448"/>
    <w:rsid w:val="004914B0"/>
    <w:rsid w:val="00492D5D"/>
    <w:rsid w:val="004A34F1"/>
    <w:rsid w:val="004A4262"/>
    <w:rsid w:val="004B115B"/>
    <w:rsid w:val="004B6DAF"/>
    <w:rsid w:val="004C17D6"/>
    <w:rsid w:val="004C5FC6"/>
    <w:rsid w:val="004D0063"/>
    <w:rsid w:val="004D1442"/>
    <w:rsid w:val="004D1612"/>
    <w:rsid w:val="004D2EB9"/>
    <w:rsid w:val="004F3700"/>
    <w:rsid w:val="004F4DFA"/>
    <w:rsid w:val="004F518D"/>
    <w:rsid w:val="004F58B8"/>
    <w:rsid w:val="00503188"/>
    <w:rsid w:val="00504356"/>
    <w:rsid w:val="00505F9B"/>
    <w:rsid w:val="00510B70"/>
    <w:rsid w:val="00510C02"/>
    <w:rsid w:val="00511289"/>
    <w:rsid w:val="0051245C"/>
    <w:rsid w:val="00513D34"/>
    <w:rsid w:val="00515BB5"/>
    <w:rsid w:val="00517B3E"/>
    <w:rsid w:val="0053360C"/>
    <w:rsid w:val="00540877"/>
    <w:rsid w:val="005465A4"/>
    <w:rsid w:val="00547C51"/>
    <w:rsid w:val="00547E24"/>
    <w:rsid w:val="005522B3"/>
    <w:rsid w:val="0055287C"/>
    <w:rsid w:val="00553463"/>
    <w:rsid w:val="00553B7B"/>
    <w:rsid w:val="00555BC1"/>
    <w:rsid w:val="00561579"/>
    <w:rsid w:val="00561BCA"/>
    <w:rsid w:val="00563561"/>
    <w:rsid w:val="005705E5"/>
    <w:rsid w:val="00570F4E"/>
    <w:rsid w:val="00583FE2"/>
    <w:rsid w:val="005842F5"/>
    <w:rsid w:val="005843E0"/>
    <w:rsid w:val="00596A0A"/>
    <w:rsid w:val="00597277"/>
    <w:rsid w:val="005A3F94"/>
    <w:rsid w:val="005B127E"/>
    <w:rsid w:val="005B13D1"/>
    <w:rsid w:val="005B5291"/>
    <w:rsid w:val="005B5B98"/>
    <w:rsid w:val="005B72DF"/>
    <w:rsid w:val="005B76AD"/>
    <w:rsid w:val="005C137E"/>
    <w:rsid w:val="005C379B"/>
    <w:rsid w:val="005C7C00"/>
    <w:rsid w:val="005D0848"/>
    <w:rsid w:val="005D0A1C"/>
    <w:rsid w:val="005D694B"/>
    <w:rsid w:val="005D73E1"/>
    <w:rsid w:val="005F277C"/>
    <w:rsid w:val="005F309D"/>
    <w:rsid w:val="00606592"/>
    <w:rsid w:val="0060659A"/>
    <w:rsid w:val="0061186C"/>
    <w:rsid w:val="00615D63"/>
    <w:rsid w:val="0061721F"/>
    <w:rsid w:val="006210EE"/>
    <w:rsid w:val="006234B4"/>
    <w:rsid w:val="00625199"/>
    <w:rsid w:val="00630518"/>
    <w:rsid w:val="006306CB"/>
    <w:rsid w:val="00633498"/>
    <w:rsid w:val="00634026"/>
    <w:rsid w:val="0064287E"/>
    <w:rsid w:val="00644C3A"/>
    <w:rsid w:val="00651966"/>
    <w:rsid w:val="00651BDC"/>
    <w:rsid w:val="006552BF"/>
    <w:rsid w:val="006608A6"/>
    <w:rsid w:val="00660D53"/>
    <w:rsid w:val="00663BB0"/>
    <w:rsid w:val="0066435F"/>
    <w:rsid w:val="006643BB"/>
    <w:rsid w:val="00664850"/>
    <w:rsid w:val="00665598"/>
    <w:rsid w:val="00665A87"/>
    <w:rsid w:val="00666E84"/>
    <w:rsid w:val="00667B34"/>
    <w:rsid w:val="006700D9"/>
    <w:rsid w:val="00671E89"/>
    <w:rsid w:val="006723B0"/>
    <w:rsid w:val="00676EE0"/>
    <w:rsid w:val="006853D5"/>
    <w:rsid w:val="00686D72"/>
    <w:rsid w:val="00687294"/>
    <w:rsid w:val="00687BBC"/>
    <w:rsid w:val="00687C4D"/>
    <w:rsid w:val="00691627"/>
    <w:rsid w:val="006920FC"/>
    <w:rsid w:val="006941CE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2D2B"/>
    <w:rsid w:val="006D3CC3"/>
    <w:rsid w:val="006D62AC"/>
    <w:rsid w:val="006D7141"/>
    <w:rsid w:val="006E08BF"/>
    <w:rsid w:val="006E1B77"/>
    <w:rsid w:val="006E2DB3"/>
    <w:rsid w:val="006E4728"/>
    <w:rsid w:val="006E75A5"/>
    <w:rsid w:val="006F24ED"/>
    <w:rsid w:val="00701A9A"/>
    <w:rsid w:val="00702AE0"/>
    <w:rsid w:val="00703011"/>
    <w:rsid w:val="00704B42"/>
    <w:rsid w:val="007127A7"/>
    <w:rsid w:val="00724C9B"/>
    <w:rsid w:val="00726444"/>
    <w:rsid w:val="0072689C"/>
    <w:rsid w:val="00732254"/>
    <w:rsid w:val="00734200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849C4"/>
    <w:rsid w:val="00786A4B"/>
    <w:rsid w:val="007912B8"/>
    <w:rsid w:val="007A4DFA"/>
    <w:rsid w:val="007C114A"/>
    <w:rsid w:val="007C2908"/>
    <w:rsid w:val="007C2E0B"/>
    <w:rsid w:val="007C4845"/>
    <w:rsid w:val="007C51D4"/>
    <w:rsid w:val="007C5A44"/>
    <w:rsid w:val="007D5C82"/>
    <w:rsid w:val="007D74C0"/>
    <w:rsid w:val="007E1843"/>
    <w:rsid w:val="007E3B86"/>
    <w:rsid w:val="007E4236"/>
    <w:rsid w:val="007F7704"/>
    <w:rsid w:val="007F7ED2"/>
    <w:rsid w:val="008010D7"/>
    <w:rsid w:val="00805B2E"/>
    <w:rsid w:val="00806122"/>
    <w:rsid w:val="00816D76"/>
    <w:rsid w:val="00816E9A"/>
    <w:rsid w:val="0082478E"/>
    <w:rsid w:val="00840A3A"/>
    <w:rsid w:val="00840FD4"/>
    <w:rsid w:val="00844475"/>
    <w:rsid w:val="00844D2C"/>
    <w:rsid w:val="00846FC3"/>
    <w:rsid w:val="00851042"/>
    <w:rsid w:val="0085480F"/>
    <w:rsid w:val="00854A24"/>
    <w:rsid w:val="0085651C"/>
    <w:rsid w:val="008575A9"/>
    <w:rsid w:val="00864C2D"/>
    <w:rsid w:val="00865816"/>
    <w:rsid w:val="00865E9D"/>
    <w:rsid w:val="008700DB"/>
    <w:rsid w:val="00871D3F"/>
    <w:rsid w:val="00882224"/>
    <w:rsid w:val="00885A5A"/>
    <w:rsid w:val="008908B3"/>
    <w:rsid w:val="008926D1"/>
    <w:rsid w:val="00894A97"/>
    <w:rsid w:val="00895146"/>
    <w:rsid w:val="008B2BAD"/>
    <w:rsid w:val="008B33DF"/>
    <w:rsid w:val="008C15FA"/>
    <w:rsid w:val="008C4222"/>
    <w:rsid w:val="008C7ADD"/>
    <w:rsid w:val="008D23C0"/>
    <w:rsid w:val="008D415D"/>
    <w:rsid w:val="008D486D"/>
    <w:rsid w:val="008E46B3"/>
    <w:rsid w:val="008E52A1"/>
    <w:rsid w:val="008E5926"/>
    <w:rsid w:val="008F3936"/>
    <w:rsid w:val="008F67F3"/>
    <w:rsid w:val="00901F94"/>
    <w:rsid w:val="0090302A"/>
    <w:rsid w:val="009076B0"/>
    <w:rsid w:val="00907AF2"/>
    <w:rsid w:val="00907D0E"/>
    <w:rsid w:val="00913E1C"/>
    <w:rsid w:val="00914135"/>
    <w:rsid w:val="00915FAC"/>
    <w:rsid w:val="00917804"/>
    <w:rsid w:val="00924517"/>
    <w:rsid w:val="009248B6"/>
    <w:rsid w:val="0092773B"/>
    <w:rsid w:val="00944FB6"/>
    <w:rsid w:val="009472D8"/>
    <w:rsid w:val="00952616"/>
    <w:rsid w:val="00955FE1"/>
    <w:rsid w:val="00956049"/>
    <w:rsid w:val="00964052"/>
    <w:rsid w:val="00970B6F"/>
    <w:rsid w:val="009718CB"/>
    <w:rsid w:val="00976002"/>
    <w:rsid w:val="0098110B"/>
    <w:rsid w:val="0098172C"/>
    <w:rsid w:val="00981946"/>
    <w:rsid w:val="009936B4"/>
    <w:rsid w:val="00993E89"/>
    <w:rsid w:val="009A10D7"/>
    <w:rsid w:val="009A2E24"/>
    <w:rsid w:val="009A36D4"/>
    <w:rsid w:val="009A48F8"/>
    <w:rsid w:val="009B0417"/>
    <w:rsid w:val="009B38EB"/>
    <w:rsid w:val="009B4FC6"/>
    <w:rsid w:val="009B6818"/>
    <w:rsid w:val="009C1ED9"/>
    <w:rsid w:val="009C3B01"/>
    <w:rsid w:val="009C3FEA"/>
    <w:rsid w:val="009C62FC"/>
    <w:rsid w:val="009D3D4C"/>
    <w:rsid w:val="009F0E66"/>
    <w:rsid w:val="009F1030"/>
    <w:rsid w:val="009F126B"/>
    <w:rsid w:val="009F20E3"/>
    <w:rsid w:val="00A02995"/>
    <w:rsid w:val="00A04A55"/>
    <w:rsid w:val="00A11B8B"/>
    <w:rsid w:val="00A12384"/>
    <w:rsid w:val="00A1633C"/>
    <w:rsid w:val="00A17D75"/>
    <w:rsid w:val="00A21636"/>
    <w:rsid w:val="00A30C40"/>
    <w:rsid w:val="00A31592"/>
    <w:rsid w:val="00A31C8C"/>
    <w:rsid w:val="00A3346F"/>
    <w:rsid w:val="00A345A3"/>
    <w:rsid w:val="00A34A53"/>
    <w:rsid w:val="00A36948"/>
    <w:rsid w:val="00A36F97"/>
    <w:rsid w:val="00A4028F"/>
    <w:rsid w:val="00A4282B"/>
    <w:rsid w:val="00A52BC6"/>
    <w:rsid w:val="00A54BE6"/>
    <w:rsid w:val="00A55EF8"/>
    <w:rsid w:val="00A5731D"/>
    <w:rsid w:val="00A61EA3"/>
    <w:rsid w:val="00A642CE"/>
    <w:rsid w:val="00A716B3"/>
    <w:rsid w:val="00A72383"/>
    <w:rsid w:val="00A7458A"/>
    <w:rsid w:val="00A74851"/>
    <w:rsid w:val="00A754B0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4A4B"/>
    <w:rsid w:val="00AB5A2D"/>
    <w:rsid w:val="00AB5B86"/>
    <w:rsid w:val="00AB765C"/>
    <w:rsid w:val="00AC7354"/>
    <w:rsid w:val="00AD0A09"/>
    <w:rsid w:val="00AD5BAB"/>
    <w:rsid w:val="00AE2AEC"/>
    <w:rsid w:val="00AE79C9"/>
    <w:rsid w:val="00AF2793"/>
    <w:rsid w:val="00AF63A1"/>
    <w:rsid w:val="00AF7942"/>
    <w:rsid w:val="00AF7D3F"/>
    <w:rsid w:val="00B01614"/>
    <w:rsid w:val="00B023ED"/>
    <w:rsid w:val="00B0379F"/>
    <w:rsid w:val="00B0541F"/>
    <w:rsid w:val="00B13227"/>
    <w:rsid w:val="00B203D0"/>
    <w:rsid w:val="00B22165"/>
    <w:rsid w:val="00B30887"/>
    <w:rsid w:val="00B323CF"/>
    <w:rsid w:val="00B34B8B"/>
    <w:rsid w:val="00B44595"/>
    <w:rsid w:val="00B45AC3"/>
    <w:rsid w:val="00B562C8"/>
    <w:rsid w:val="00B57476"/>
    <w:rsid w:val="00B62629"/>
    <w:rsid w:val="00B62813"/>
    <w:rsid w:val="00B71F5F"/>
    <w:rsid w:val="00B7621F"/>
    <w:rsid w:val="00B77FF0"/>
    <w:rsid w:val="00B85705"/>
    <w:rsid w:val="00B86600"/>
    <w:rsid w:val="00B94BBB"/>
    <w:rsid w:val="00BA3B54"/>
    <w:rsid w:val="00BB244F"/>
    <w:rsid w:val="00BB58C6"/>
    <w:rsid w:val="00BB5EB2"/>
    <w:rsid w:val="00BB77D9"/>
    <w:rsid w:val="00BC0AFD"/>
    <w:rsid w:val="00BC19F8"/>
    <w:rsid w:val="00BC3E25"/>
    <w:rsid w:val="00BC5AB8"/>
    <w:rsid w:val="00BC6089"/>
    <w:rsid w:val="00BC7780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47BC3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76A14"/>
    <w:rsid w:val="00C825CE"/>
    <w:rsid w:val="00C825F1"/>
    <w:rsid w:val="00C8471A"/>
    <w:rsid w:val="00C85B82"/>
    <w:rsid w:val="00C95227"/>
    <w:rsid w:val="00CA2AD1"/>
    <w:rsid w:val="00CA7BC8"/>
    <w:rsid w:val="00CA7C60"/>
    <w:rsid w:val="00CB744F"/>
    <w:rsid w:val="00CC34AD"/>
    <w:rsid w:val="00CD329F"/>
    <w:rsid w:val="00CE122F"/>
    <w:rsid w:val="00CE17AE"/>
    <w:rsid w:val="00CE2381"/>
    <w:rsid w:val="00CE2A2C"/>
    <w:rsid w:val="00CE405A"/>
    <w:rsid w:val="00CE4D14"/>
    <w:rsid w:val="00CF7BCE"/>
    <w:rsid w:val="00CF7EC0"/>
    <w:rsid w:val="00D0051E"/>
    <w:rsid w:val="00D06490"/>
    <w:rsid w:val="00D11A07"/>
    <w:rsid w:val="00D17F15"/>
    <w:rsid w:val="00D246E5"/>
    <w:rsid w:val="00D303CF"/>
    <w:rsid w:val="00D33353"/>
    <w:rsid w:val="00D346F8"/>
    <w:rsid w:val="00D37136"/>
    <w:rsid w:val="00D4152A"/>
    <w:rsid w:val="00D425A0"/>
    <w:rsid w:val="00D4318F"/>
    <w:rsid w:val="00D43925"/>
    <w:rsid w:val="00D47DA5"/>
    <w:rsid w:val="00D52393"/>
    <w:rsid w:val="00D56263"/>
    <w:rsid w:val="00D571F1"/>
    <w:rsid w:val="00D629A6"/>
    <w:rsid w:val="00D66393"/>
    <w:rsid w:val="00D74AC9"/>
    <w:rsid w:val="00D81F2C"/>
    <w:rsid w:val="00D853DB"/>
    <w:rsid w:val="00D87193"/>
    <w:rsid w:val="00D97EB1"/>
    <w:rsid w:val="00DA0B7A"/>
    <w:rsid w:val="00DA3D01"/>
    <w:rsid w:val="00DA3D47"/>
    <w:rsid w:val="00DA546C"/>
    <w:rsid w:val="00DA61ED"/>
    <w:rsid w:val="00DB002A"/>
    <w:rsid w:val="00DB0E96"/>
    <w:rsid w:val="00DB2458"/>
    <w:rsid w:val="00DB7CAA"/>
    <w:rsid w:val="00DD5C9A"/>
    <w:rsid w:val="00DD6DED"/>
    <w:rsid w:val="00DD6F30"/>
    <w:rsid w:val="00DE19EA"/>
    <w:rsid w:val="00DE5119"/>
    <w:rsid w:val="00DF2A3E"/>
    <w:rsid w:val="00DF4C74"/>
    <w:rsid w:val="00E00E05"/>
    <w:rsid w:val="00E05130"/>
    <w:rsid w:val="00E14351"/>
    <w:rsid w:val="00E17A3E"/>
    <w:rsid w:val="00E20C9D"/>
    <w:rsid w:val="00E20E98"/>
    <w:rsid w:val="00E23A6B"/>
    <w:rsid w:val="00E302AF"/>
    <w:rsid w:val="00E333E0"/>
    <w:rsid w:val="00E40570"/>
    <w:rsid w:val="00E461C4"/>
    <w:rsid w:val="00E500A6"/>
    <w:rsid w:val="00E52D51"/>
    <w:rsid w:val="00E5432F"/>
    <w:rsid w:val="00E637E3"/>
    <w:rsid w:val="00E64903"/>
    <w:rsid w:val="00E651BB"/>
    <w:rsid w:val="00E7085F"/>
    <w:rsid w:val="00E717BA"/>
    <w:rsid w:val="00E727FB"/>
    <w:rsid w:val="00E7483D"/>
    <w:rsid w:val="00E75C4F"/>
    <w:rsid w:val="00E765B5"/>
    <w:rsid w:val="00E84E54"/>
    <w:rsid w:val="00E8706A"/>
    <w:rsid w:val="00E95DFC"/>
    <w:rsid w:val="00E9705D"/>
    <w:rsid w:val="00EA0B39"/>
    <w:rsid w:val="00EB1B3B"/>
    <w:rsid w:val="00EB4B8F"/>
    <w:rsid w:val="00EC0C42"/>
    <w:rsid w:val="00EC3399"/>
    <w:rsid w:val="00EC3F60"/>
    <w:rsid w:val="00EC6B30"/>
    <w:rsid w:val="00ED1FD1"/>
    <w:rsid w:val="00EE5438"/>
    <w:rsid w:val="00EE6741"/>
    <w:rsid w:val="00EF3A59"/>
    <w:rsid w:val="00EF64CB"/>
    <w:rsid w:val="00EF7A73"/>
    <w:rsid w:val="00F0049C"/>
    <w:rsid w:val="00F03C06"/>
    <w:rsid w:val="00F0486D"/>
    <w:rsid w:val="00F07435"/>
    <w:rsid w:val="00F101D7"/>
    <w:rsid w:val="00F11E46"/>
    <w:rsid w:val="00F41E4B"/>
    <w:rsid w:val="00F453D0"/>
    <w:rsid w:val="00F52CFE"/>
    <w:rsid w:val="00F54621"/>
    <w:rsid w:val="00F54728"/>
    <w:rsid w:val="00F55F5D"/>
    <w:rsid w:val="00F57D0C"/>
    <w:rsid w:val="00F64D73"/>
    <w:rsid w:val="00F722B3"/>
    <w:rsid w:val="00F743FB"/>
    <w:rsid w:val="00F74F21"/>
    <w:rsid w:val="00F80736"/>
    <w:rsid w:val="00F80899"/>
    <w:rsid w:val="00F81552"/>
    <w:rsid w:val="00F81850"/>
    <w:rsid w:val="00F82F88"/>
    <w:rsid w:val="00F84C65"/>
    <w:rsid w:val="00F9133A"/>
    <w:rsid w:val="00F94F7A"/>
    <w:rsid w:val="00FA03BF"/>
    <w:rsid w:val="00FA1785"/>
    <w:rsid w:val="00FA2755"/>
    <w:rsid w:val="00FA6579"/>
    <w:rsid w:val="00FB12A1"/>
    <w:rsid w:val="00FB1495"/>
    <w:rsid w:val="00FB3066"/>
    <w:rsid w:val="00FB4115"/>
    <w:rsid w:val="00FB7BBB"/>
    <w:rsid w:val="00FC5B8B"/>
    <w:rsid w:val="00FC64F9"/>
    <w:rsid w:val="00FD086F"/>
    <w:rsid w:val="00FD0997"/>
    <w:rsid w:val="00FD4361"/>
    <w:rsid w:val="00FE0356"/>
    <w:rsid w:val="00FF07A3"/>
    <w:rsid w:val="00FF23C9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AF713A-EB8C-4C82-9DBB-04E59259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character" w:customStyle="1" w:styleId="ActivityBodyChar">
    <w:name w:val="Activity Body Char"/>
    <w:link w:val="ActivityBody"/>
    <w:rsid w:val="00016644"/>
    <w:rPr>
      <w:rFonts w:ascii="Arial" w:hAnsi="Arial" w:cs="Arial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Bold">
    <w:name w:val="Activitybody + Bold"/>
    <w:basedOn w:val="Normal"/>
    <w:link w:val="ActivitybodyBoldChar"/>
    <w:rsid w:val="00865E9D"/>
    <w:pPr>
      <w:spacing w:before="120" w:after="120"/>
      <w:ind w:left="360"/>
    </w:pPr>
    <w:rPr>
      <w:b/>
      <w:bCs/>
    </w:rPr>
  </w:style>
  <w:style w:type="paragraph" w:customStyle="1" w:styleId="pictureleft">
    <w:name w:val="picture left"/>
    <w:basedOn w:val="Picture"/>
    <w:rsid w:val="00865E9D"/>
    <w:pPr>
      <w:jc w:val="lef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ActivityBodyItalicChar">
    <w:name w:val="ActivityBody + Italic Char"/>
    <w:link w:val="ActivityBodyItalic"/>
    <w:rsid w:val="00865E9D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body + Bold Char"/>
    <w:link w:val="ActivitybodyBold"/>
    <w:rsid w:val="00865E9D"/>
    <w:rPr>
      <w:rFonts w:ascii="Arial" w:hAnsi="Arial"/>
      <w:b/>
      <w:bCs/>
      <w:sz w:val="24"/>
      <w:szCs w:val="24"/>
      <w:lang w:val="en-US" w:eastAsia="en-US" w:bidi="ar-SA"/>
    </w:rPr>
  </w:style>
  <w:style w:type="paragraph" w:customStyle="1" w:styleId="ActivityBodyItalicandBold">
    <w:name w:val="ActivityBody + Italic and Bold"/>
    <w:basedOn w:val="Normal"/>
    <w:link w:val="ActivityBodyItalicandBoldChar"/>
    <w:rsid w:val="00865E9D"/>
    <w:pPr>
      <w:ind w:left="360"/>
    </w:pPr>
    <w:rPr>
      <w:b/>
      <w:i/>
      <w:iCs/>
    </w:rPr>
  </w:style>
  <w:style w:type="character" w:customStyle="1" w:styleId="ActivityBodyItalicandBoldChar">
    <w:name w:val="ActivityBody + Italic and Bold Char"/>
    <w:link w:val="ActivityBodyItalicandBold"/>
    <w:rsid w:val="00865E9D"/>
    <w:rPr>
      <w:rFonts w:ascii="Arial" w:hAnsi="Arial"/>
      <w:b/>
      <w:i/>
      <w:iCs/>
      <w:sz w:val="24"/>
      <w:szCs w:val="24"/>
      <w:lang w:val="en-US" w:eastAsia="en-US" w:bidi="ar-SA"/>
    </w:rPr>
  </w:style>
  <w:style w:type="paragraph" w:customStyle="1" w:styleId="Pictureleft0">
    <w:name w:val="Picture left"/>
    <w:basedOn w:val="Picture"/>
    <w:rsid w:val="00BC0AFD"/>
    <w:pPr>
      <w:jc w:val="left"/>
    </w:pPr>
  </w:style>
  <w:style w:type="character" w:customStyle="1" w:styleId="ActivityBodyBoldChar0">
    <w:name w:val="Activity Body + Bold Char"/>
    <w:link w:val="ActivityBodyBold0"/>
    <w:rsid w:val="002866F7"/>
    <w:rPr>
      <w:rFonts w:ascii="Arial" w:hAnsi="Arial" w:cs="Arial"/>
      <w:b/>
      <w:sz w:val="24"/>
      <w:lang w:val="en-US" w:eastAsia="en-US" w:bidi="ar-SA"/>
    </w:rPr>
  </w:style>
  <w:style w:type="character" w:styleId="FollowedHyperlink">
    <w:name w:val="FollowedHyperlink"/>
    <w:rsid w:val="005842F5"/>
    <w:rPr>
      <w:color w:val="800080"/>
      <w:u w:val="single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link w:val="ActivityBodyItalicChar"/>
    <w:rsid w:val="007C5A44"/>
    <w:pPr>
      <w:ind w:left="360"/>
    </w:pPr>
    <w:rPr>
      <w:rFonts w:cs="Arial"/>
      <w:i/>
      <w:iCs/>
    </w:rPr>
  </w:style>
  <w:style w:type="paragraph" w:customStyle="1" w:styleId="ActivityBodyBold0">
    <w:name w:val="Activity Body + Bold"/>
    <w:basedOn w:val="Normal"/>
    <w:link w:val="ActivityBodyBoldChar0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0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4"/>
      </w:numPr>
    </w:pPr>
  </w:style>
  <w:style w:type="paragraph" w:customStyle="1" w:styleId="ActivityNumbers">
    <w:name w:val="Activity Numbers"/>
    <w:basedOn w:val="Normal"/>
    <w:rsid w:val="00C63CA4"/>
    <w:pPr>
      <w:numPr>
        <w:numId w:val="7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5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8"/>
      </w:numPr>
    </w:pPr>
  </w:style>
  <w:style w:type="paragraph" w:customStyle="1" w:styleId="ActivityBody">
    <w:name w:val="Activity Body"/>
    <w:basedOn w:val="Normal"/>
    <w:link w:val="ActivityBodyChar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9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4.jpg@01CD171E.563FC550" TargetMode="External"/><Relationship Id="rId18" Type="http://schemas.openxmlformats.org/officeDocument/2006/relationships/hyperlink" Target="http://www.howstuffworks.com/" TargetMode="External"/><Relationship Id="rId26" Type="http://schemas.openxmlformats.org/officeDocument/2006/relationships/image" Target="media/image13.jpeg"/><Relationship Id="rId39" Type="http://schemas.openxmlformats.org/officeDocument/2006/relationships/image" Target="media/image24.jpeg"/><Relationship Id="rId21" Type="http://schemas.openxmlformats.org/officeDocument/2006/relationships/image" Target="media/image10.jpeg"/><Relationship Id="rId34" Type="http://schemas.openxmlformats.org/officeDocument/2006/relationships/image" Target="media/image20.jpeg"/><Relationship Id="rId42" Type="http://schemas.openxmlformats.org/officeDocument/2006/relationships/image" Target="media/image26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howstuffworks.com" TargetMode="Externa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www.howstuffworks.com" TargetMode="External"/><Relationship Id="rId32" Type="http://schemas.openxmlformats.org/officeDocument/2006/relationships/image" Target="media/image19.jpeg"/><Relationship Id="rId37" Type="http://schemas.openxmlformats.org/officeDocument/2006/relationships/hyperlink" Target="http://www.howstuffworks.com" TargetMode="External"/><Relationship Id="rId40" Type="http://schemas.openxmlformats.org/officeDocument/2006/relationships/hyperlink" Target="http://www.howstuffworks.co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www.howstuffworks.com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hyperlink" Target="http://www.howstuffworks.com/" TargetMode="External"/><Relationship Id="rId31" Type="http://schemas.openxmlformats.org/officeDocument/2006/relationships/image" Target="media/image18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howstuffworks.com/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1.png"/><Relationship Id="rId43" Type="http://schemas.openxmlformats.org/officeDocument/2006/relationships/header" Target="header1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hyperlink" Target="http://www.howstuffworks.com" TargetMode="External"/><Relationship Id="rId38" Type="http://schemas.openxmlformats.org/officeDocument/2006/relationships/image" Target="media/image23.jpeg"/><Relationship Id="rId46" Type="http://schemas.openxmlformats.org/officeDocument/2006/relationships/theme" Target="theme/theme1.xml"/><Relationship Id="rId20" Type="http://schemas.openxmlformats.org/officeDocument/2006/relationships/image" Target="media/image9.jpeg"/><Relationship Id="rId41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8673-9207-4FCD-B417-3E4B223E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ETCLessonTemplate2008.1.dot</Template>
  <TotalTime>0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2.2.2 Mechanical Gears</vt:lpstr>
    </vt:vector>
  </TitlesOfParts>
  <Company>Project Lead the Way, Inc.</Company>
  <LinksUpToDate>false</LinksUpToDate>
  <CharactersWithSpaces>9266</CharactersWithSpaces>
  <SharedDoc>false</SharedDoc>
  <HLinks>
    <vt:vector size="60" baseType="variant"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6160410</vt:i4>
      </vt:variant>
      <vt:variant>
        <vt:i4>18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6160410</vt:i4>
      </vt:variant>
      <vt:variant>
        <vt:i4>15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6160410</vt:i4>
      </vt:variant>
      <vt:variant>
        <vt:i4>12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6160410</vt:i4>
      </vt:variant>
      <vt:variant>
        <vt:i4>9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6160410</vt:i4>
      </vt:variant>
      <vt:variant>
        <vt:i4>3</vt:i4>
      </vt:variant>
      <vt:variant>
        <vt:i4>0</vt:i4>
      </vt:variant>
      <vt:variant>
        <vt:i4>5</vt:i4>
      </vt:variant>
      <vt:variant>
        <vt:lpwstr>http://www.howstuffworks.com/</vt:lpwstr>
      </vt:variant>
      <vt:variant>
        <vt:lpwstr/>
      </vt:variant>
      <vt:variant>
        <vt:i4>7864339</vt:i4>
      </vt:variant>
      <vt:variant>
        <vt:i4>4189</vt:i4>
      </vt:variant>
      <vt:variant>
        <vt:i4>1029</vt:i4>
      </vt:variant>
      <vt:variant>
        <vt:i4>1</vt:i4>
      </vt:variant>
      <vt:variant>
        <vt:lpwstr>cid:image004.jpg@01CD171E.563FC550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2.2.2 Mechanical Gears</dc:title>
  <dc:subject>GTT - Lesson 2 - Mechanical Systems</dc:subject>
  <dc:creator>GTT Revision Team</dc:creator>
  <cp:lastModifiedBy>Adrienne Teachout</cp:lastModifiedBy>
  <cp:revision>2</cp:revision>
  <cp:lastPrinted>2016-05-09T11:47:00Z</cp:lastPrinted>
  <dcterms:created xsi:type="dcterms:W3CDTF">2017-11-18T20:48:00Z</dcterms:created>
  <dcterms:modified xsi:type="dcterms:W3CDTF">2017-11-18T20:48:00Z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